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EF" w:rsidRPr="001A14EF" w:rsidRDefault="00262A13" w:rsidP="00262A13">
      <w:pPr>
        <w:rPr>
          <w:b/>
        </w:rPr>
      </w:pPr>
      <w:r w:rsidRPr="003451C8">
        <w:rPr>
          <w:b/>
        </w:rPr>
        <w:t>KLASA V – WYMAGANIA NA POSZCZEGÓLNE OCENY</w:t>
      </w:r>
    </w:p>
    <w:tbl>
      <w:tblPr>
        <w:tblStyle w:val="Tabela-Siatka"/>
        <w:tblW w:w="0" w:type="auto"/>
        <w:tblInd w:w="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262A13" w:rsidTr="00262A13">
        <w:tc>
          <w:tcPr>
            <w:tcW w:w="14144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262A13" w:rsidRDefault="003E2784">
            <w:pPr>
              <w:jc w:val="center"/>
              <w:rPr>
                <w:b/>
              </w:rPr>
            </w:pPr>
            <w:r>
              <w:rPr>
                <w:b/>
              </w:rPr>
              <w:t>MATERIAŁY I ICH ZASTOSOWANIE</w:t>
            </w:r>
          </w:p>
        </w:tc>
      </w:tr>
      <w:tr w:rsidR="00262A13" w:rsidTr="00262A13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262A13" w:rsidRDefault="00262A13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:rsidR="00262A13" w:rsidRDefault="00262A13">
            <w:r>
              <w:rPr>
                <w:rFonts w:ascii="Times New Roman" w:hAnsi="Times New Roman"/>
                <w:b/>
                <w:sz w:val="20"/>
                <w:szCs w:val="20"/>
              </w:rPr>
              <w:t>(ocena dopuszczająca). Uczeń: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262A13" w:rsidRDefault="00262A13">
            <w:r>
              <w:rPr>
                <w:rFonts w:ascii="Times New Roman" w:hAnsi="Times New Roman"/>
                <w:b/>
                <w:sz w:val="20"/>
                <w:szCs w:val="20"/>
              </w:rPr>
              <w:t>Wymagania podstawowe (ocena dostateczna). Uczeń: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62A13" w:rsidRDefault="00262A1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:rsidR="00262A13" w:rsidRDefault="00262A1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(ocena dobra). Uczeń:</w:t>
            </w:r>
          </w:p>
          <w:p w:rsidR="00262A13" w:rsidRDefault="00262A13">
            <w:pPr>
              <w:pStyle w:val="Bezodstpw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262A13" w:rsidRDefault="00262A1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dopełniające</w:t>
            </w:r>
          </w:p>
          <w:p w:rsidR="00262A13" w:rsidRDefault="00262A1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 ocena bardzo dobra). Uczeń: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262A13" w:rsidRDefault="00262A1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wykraczające</w:t>
            </w:r>
          </w:p>
          <w:p w:rsidR="00262A13" w:rsidRDefault="00262A1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(ocena celująca). Uczeń</w:t>
            </w:r>
            <w:r w:rsidR="00A800A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262A13" w:rsidTr="00262A13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262A13" w:rsidRDefault="0026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posługuje się terminami: włókno, tkanina, dzianina, ścieg, konserwacja odzieży, wykonuje projekt odzieży zgodnie z gotowym wzorem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262A13" w:rsidRDefault="0026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pochodzenie włókien, wyjaśni znaczenie symboli umieszczonych na metkach odzieżowych, omawia konieczność  różnicowania stroju w zależności od okazji, projektuje stroje na różne okazje, wymienia nazwy przyborów krawieckich, wykonuje prace według wskazanego wzoru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262A13" w:rsidRDefault="0026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włókna zgodnie z jego pochodzeniem, rozróżnia ściegi krawiecki</w:t>
            </w:r>
            <w:r w:rsidR="00DD1886">
              <w:rPr>
                <w:rFonts w:ascii="Times New Roman" w:hAnsi="Times New Roman" w:cs="Times New Roman"/>
                <w:sz w:val="20"/>
                <w:szCs w:val="20"/>
              </w:rPr>
              <w:t xml:space="preserve">e, 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DD1886" w:rsidRDefault="00DD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właściwości</w:t>
            </w:r>
          </w:p>
          <w:p w:rsidR="00262A13" w:rsidRDefault="00DD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zastosowanie różnych materiałów włókienniczych,</w:t>
            </w:r>
          </w:p>
          <w:p w:rsidR="00DD1886" w:rsidRDefault="00DD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podaje charakterystyczne cechy wyrobów wykonanych z włókien naturalnych</w:t>
            </w:r>
          </w:p>
          <w:p w:rsidR="00DD1886" w:rsidRDefault="00DD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sztucznych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262A13" w:rsidRDefault="00DD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próbki ściegów starannie i zgodnie z wzorem, projektuje ubrania, wykazując się pomysłowością</w:t>
            </w:r>
          </w:p>
        </w:tc>
      </w:tr>
      <w:tr w:rsidR="00DD1886" w:rsidTr="00262A13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1886" w:rsidRDefault="00DD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właściwie organizuje miejsce pracy, posługuje się podstawowymi przyborami krawieckimi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1886" w:rsidRDefault="00DD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kolejność działań (operacji technologicznych), prawidłowo posługuje się przyborami krawieckimi, dba o porządek i bezpieczeństwo w miejscu pracy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1886" w:rsidRDefault="00DD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pracę samodzielnie według przyjętych założeń, szacuje czas kolejnych działań (operacji technologicznych)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1886" w:rsidRDefault="00DD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Posługuje się bezbłędnie narzędziami z zachowaniem zasad bezpieczeństwa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1886" w:rsidRDefault="00DD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pracę w sposób twórczy, formułuje ocenę  gotowej pracy</w:t>
            </w:r>
          </w:p>
        </w:tc>
      </w:tr>
      <w:tr w:rsidR="00DD1886" w:rsidTr="00262A13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1886" w:rsidRDefault="0020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83CBC">
              <w:rPr>
                <w:rFonts w:ascii="Times New Roman" w:hAnsi="Times New Roman" w:cs="Times New Roman"/>
                <w:sz w:val="20"/>
                <w:szCs w:val="20"/>
              </w:rPr>
              <w:t xml:space="preserve">na terminy: włókna roślinne, surowce wtórne, papier, tektura, karton, </w:t>
            </w:r>
            <w:proofErr w:type="spellStart"/>
            <w:r w:rsidR="00C83CBC">
              <w:rPr>
                <w:rFonts w:ascii="Times New Roman" w:hAnsi="Times New Roman" w:cs="Times New Roman"/>
                <w:sz w:val="20"/>
                <w:szCs w:val="20"/>
              </w:rPr>
              <w:t>origami</w:t>
            </w:r>
            <w:proofErr w:type="spellEnd"/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1886" w:rsidRDefault="0020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83CBC">
              <w:rPr>
                <w:rFonts w:ascii="Times New Roman" w:hAnsi="Times New Roman" w:cs="Times New Roman"/>
                <w:sz w:val="20"/>
                <w:szCs w:val="20"/>
              </w:rPr>
              <w:t xml:space="preserve">odaje nazwy surowców wykorzystywanych do produkcji papieru, wymienia etapy produkcji papieru, rozróżnia wytwory papiernicze, wymienia nazwy narzędzi do produkcji papieru, wymienia podstawowe techniki papieroplastyki, wykonuje prace techniczną jedna z wybranych technik, 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1886" w:rsidRDefault="002060F0" w:rsidP="00C83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83CBC">
              <w:rPr>
                <w:rFonts w:ascii="Times New Roman" w:hAnsi="Times New Roman" w:cs="Times New Roman"/>
                <w:sz w:val="20"/>
                <w:szCs w:val="20"/>
              </w:rPr>
              <w:t>mawia proces produkcji papieru, podaje kto i kiedy wynalazł papier, potrafi wyjaśnić na czym polegają przynajmniej 3 techniki i wykonuje pracę, zna historię papieru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1886" w:rsidRDefault="00C83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właściwości i zastosowanie wytworów papierniczych, przedstawia zastosowanie wytworów papierniczych, wykonuje prace zgodnie z instrukcją</w:t>
            </w:r>
            <w:r w:rsidR="002060F0">
              <w:rPr>
                <w:rFonts w:ascii="Times New Roman" w:hAnsi="Times New Roman" w:cs="Times New Roman"/>
                <w:sz w:val="20"/>
                <w:szCs w:val="20"/>
              </w:rPr>
              <w:t xml:space="preserve">, wie skąd wywodzi się sztuka </w:t>
            </w:r>
            <w:proofErr w:type="spellStart"/>
            <w:r w:rsidR="002060F0">
              <w:rPr>
                <w:rFonts w:ascii="Times New Roman" w:hAnsi="Times New Roman" w:cs="Times New Roman"/>
                <w:sz w:val="20"/>
                <w:szCs w:val="20"/>
              </w:rPr>
              <w:t>origami</w:t>
            </w:r>
            <w:proofErr w:type="spellEnd"/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1886" w:rsidRDefault="0020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pracę w sposób twórczy przy wykorzystaniu technik papieroplastyki</w:t>
            </w:r>
          </w:p>
        </w:tc>
      </w:tr>
      <w:tr w:rsidR="000827B5" w:rsidTr="00262A13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827B5" w:rsidRDefault="0008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terminy: drewno, tartak, materiały drewnopochodne, wyróżnia podstawowe gatunki drzew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827B5" w:rsidRDefault="0008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Posługuje się terminami: ” drewno, pień,   tartak, tarcica, trak,  materiały drewnopochodne, tłumaczy jak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otrzymuje się drewno, wymienia materiały drewnopochodne, podaje nazwy narzędzi do obróbki drewna i materiałów drewnopochodnych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827B5" w:rsidRDefault="000827B5" w:rsidP="0008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budowę pnia drewna, opisuje proces przetwarzania drewna, rozróżnia rodzaje materiałów drewnopochodnych, </w:t>
            </w:r>
          </w:p>
          <w:p w:rsidR="00796F5E" w:rsidRDefault="00796F5E" w:rsidP="0008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przykłady zastosowania drewna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96F5E" w:rsidRDefault="000827B5" w:rsidP="0079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budowę pnia drewna, wyjaśnia jak oszacować wiek drewna, nazywa rodzaje tarcicy,</w:t>
            </w:r>
            <w:r w:rsidR="00796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27B5" w:rsidRDefault="00796F5E" w:rsidP="0079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zastosowania materiałów drewnopodobnych, przedstawia zastosowanie narzędzi do obróbki drewna i materiałów drewnopochodnych</w:t>
            </w:r>
            <w:r w:rsidR="00082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827B5" w:rsidRDefault="0079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określa właściwości drewna i materiałów drewnopochodnych</w:t>
            </w:r>
          </w:p>
          <w:p w:rsidR="00796F5E" w:rsidRDefault="0079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nazywa urządzenia do obróbki mechanicznej drewna</w:t>
            </w:r>
          </w:p>
        </w:tc>
      </w:tr>
      <w:tr w:rsidR="003226AF" w:rsidTr="00262A13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3226AF" w:rsidRDefault="0055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0604E0">
              <w:rPr>
                <w:rFonts w:ascii="Times New Roman" w:hAnsi="Times New Roman" w:cs="Times New Roman"/>
                <w:sz w:val="20"/>
                <w:szCs w:val="20"/>
              </w:rPr>
              <w:t>ymienia dziedziny życia, w których tworzywa sztuczne znalazły zastosowanie, zna symbol recyklingu</w:t>
            </w:r>
            <w:r w:rsidR="00C36163">
              <w:rPr>
                <w:rFonts w:ascii="Times New Roman" w:hAnsi="Times New Roman" w:cs="Times New Roman"/>
                <w:sz w:val="20"/>
                <w:szCs w:val="20"/>
              </w:rPr>
              <w:t>, wymienia dwie podstawowe grupy tworzyw sztucznych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3226AF" w:rsidRDefault="0055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604E0">
              <w:rPr>
                <w:rFonts w:ascii="Times New Roman" w:hAnsi="Times New Roman" w:cs="Times New Roman"/>
                <w:sz w:val="20"/>
                <w:szCs w:val="20"/>
              </w:rPr>
              <w:t>ozróżnia wyroby wykonane z tworzyw sztucznych, omawia rodzaje tworzyw sztucznych, zna symbole stos</w:t>
            </w:r>
            <w:r w:rsidR="00D1577F">
              <w:rPr>
                <w:rFonts w:ascii="Times New Roman" w:hAnsi="Times New Roman" w:cs="Times New Roman"/>
                <w:sz w:val="20"/>
                <w:szCs w:val="20"/>
              </w:rPr>
              <w:t>owane na wyrobach z tworzyw sztu</w:t>
            </w:r>
            <w:r w:rsidR="000604E0">
              <w:rPr>
                <w:rFonts w:ascii="Times New Roman" w:hAnsi="Times New Roman" w:cs="Times New Roman"/>
                <w:sz w:val="20"/>
                <w:szCs w:val="20"/>
              </w:rPr>
              <w:t>cznych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3226AF" w:rsidRDefault="00552872" w:rsidP="0008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604E0">
              <w:rPr>
                <w:rFonts w:ascii="Times New Roman" w:hAnsi="Times New Roman" w:cs="Times New Roman"/>
                <w:sz w:val="20"/>
                <w:szCs w:val="20"/>
              </w:rPr>
              <w:t>otrafi dopasować nazwę tworzywa z jego symbolem, charakteryzuje tworzywa sztuczne ze względu na ich właściwości, podaje nazwy do obróbki tworzyw sztucznych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3226AF" w:rsidRDefault="00552872" w:rsidP="0079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604E0">
              <w:rPr>
                <w:rFonts w:ascii="Times New Roman" w:hAnsi="Times New Roman" w:cs="Times New Roman"/>
                <w:sz w:val="20"/>
                <w:szCs w:val="20"/>
              </w:rPr>
              <w:t>azywa tworzywa  sztuczne i ich symbole, opisuje w jaki sposób otrzymuje się tworzywa sztuczne, podaje przykłady przedmiotów wykonanych z różnego rodzaju tworzyw sztucznych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3226AF" w:rsidRDefault="0055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604E0">
              <w:rPr>
                <w:rFonts w:ascii="Times New Roman" w:hAnsi="Times New Roman" w:cs="Times New Roman"/>
                <w:sz w:val="20"/>
                <w:szCs w:val="20"/>
              </w:rPr>
              <w:t>łumaczy zagrożenia wynikające z niewłaściwego postępowania z tworzywami sztucznymi</w:t>
            </w:r>
            <w:r w:rsidR="00C36163">
              <w:rPr>
                <w:rFonts w:ascii="Times New Roman" w:hAnsi="Times New Roman" w:cs="Times New Roman"/>
                <w:sz w:val="20"/>
                <w:szCs w:val="20"/>
              </w:rPr>
              <w:t>, zna krótką historię tworzyw sztucznych</w:t>
            </w:r>
          </w:p>
        </w:tc>
      </w:tr>
      <w:tr w:rsidR="00D1577F" w:rsidTr="00262A13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1577F" w:rsidRDefault="0055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577F">
              <w:rPr>
                <w:rFonts w:ascii="Times New Roman" w:hAnsi="Times New Roman" w:cs="Times New Roman"/>
                <w:sz w:val="20"/>
                <w:szCs w:val="20"/>
              </w:rPr>
              <w:t>na terminy: metal, ruda, metale żelazne, niemetale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1577F" w:rsidRDefault="0055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1577F">
              <w:rPr>
                <w:rFonts w:ascii="Times New Roman" w:hAnsi="Times New Roman" w:cs="Times New Roman"/>
                <w:sz w:val="20"/>
                <w:szCs w:val="20"/>
              </w:rPr>
              <w:t>oprawnie posługuje się terminami: : metal, ruda, stop, metale żelazne, niemetale, metale nieżelazne, podaje nazwy narzędzi do obróbki metali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1577F" w:rsidRDefault="00552872" w:rsidP="0008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1577F">
              <w:rPr>
                <w:rFonts w:ascii="Times New Roman" w:hAnsi="Times New Roman" w:cs="Times New Roman"/>
                <w:sz w:val="20"/>
                <w:szCs w:val="20"/>
              </w:rPr>
              <w:t xml:space="preserve">mawia w jaki sposób otrzymuje się metale, określa rodzaje metali, wymienia zastosowanie różnych metali, 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1577F" w:rsidRDefault="00552872" w:rsidP="0079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1577F">
              <w:rPr>
                <w:rFonts w:ascii="Times New Roman" w:hAnsi="Times New Roman" w:cs="Times New Roman"/>
                <w:sz w:val="20"/>
                <w:szCs w:val="20"/>
              </w:rPr>
              <w:t>ada  właściwości metali, przedstawia zastosowanie narzędzi do obróbki metali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1577F" w:rsidRDefault="0055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1577F">
              <w:rPr>
                <w:rFonts w:ascii="Times New Roman" w:hAnsi="Times New Roman" w:cs="Times New Roman"/>
                <w:sz w:val="20"/>
                <w:szCs w:val="20"/>
              </w:rPr>
              <w:t>ormułuje wnioski z przeprowadzonych badań na temat właściwości metali</w:t>
            </w:r>
          </w:p>
        </w:tc>
      </w:tr>
      <w:tr w:rsidR="00D1577F" w:rsidTr="00262A13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1577F" w:rsidRDefault="0055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577F">
              <w:rPr>
                <w:rFonts w:ascii="Times New Roman" w:hAnsi="Times New Roman" w:cs="Times New Roman"/>
                <w:sz w:val="20"/>
                <w:szCs w:val="20"/>
              </w:rPr>
              <w:t>na terminy: odpady, recykling, surowce wtórne, surowce organiczne, segregacja, zna sposoby gospodarowania odpadami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1577F" w:rsidRDefault="0055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577F">
              <w:rPr>
                <w:rFonts w:ascii="Times New Roman" w:hAnsi="Times New Roman" w:cs="Times New Roman"/>
                <w:sz w:val="20"/>
                <w:szCs w:val="20"/>
              </w:rPr>
              <w:t>na etapy przerobu odpadów, zna znaczenie symboli ekologicznych umieszczonych na opakowaniach różnych produktów, zna zasady segregacji odpadów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1577F" w:rsidRDefault="00552872" w:rsidP="0008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1577F">
              <w:rPr>
                <w:rFonts w:ascii="Times New Roman" w:hAnsi="Times New Roman" w:cs="Times New Roman"/>
                <w:sz w:val="20"/>
                <w:szCs w:val="20"/>
              </w:rPr>
              <w:t>lanuje działania zmierzające do ograniczenia ilości śmieci gromadzonych w domu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określa przydatność odpadów do ponownego wykorzystania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1577F" w:rsidRDefault="00552872" w:rsidP="0079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1577F">
              <w:rPr>
                <w:rFonts w:ascii="Times New Roman" w:hAnsi="Times New Roman" w:cs="Times New Roman"/>
                <w:sz w:val="20"/>
                <w:szCs w:val="20"/>
              </w:rPr>
              <w:t>yjaśnia, w jaki sposób każdy człowiek może przyczynić się do ochrony środowiska naturalnego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określa rolę segregacji odpadów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1577F" w:rsidRDefault="0055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tłumaczy termin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elektrośmieci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552872" w:rsidTr="006B25EB">
        <w:tc>
          <w:tcPr>
            <w:tcW w:w="14144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52872" w:rsidRPr="00552872" w:rsidRDefault="00552872" w:rsidP="00552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872">
              <w:rPr>
                <w:rFonts w:ascii="Times New Roman" w:hAnsi="Times New Roman" w:cs="Times New Roman"/>
                <w:b/>
                <w:sz w:val="20"/>
                <w:szCs w:val="20"/>
              </w:rPr>
              <w:t>RYSUNEK TECHNICZNY</w:t>
            </w:r>
          </w:p>
        </w:tc>
      </w:tr>
      <w:tr w:rsidR="00552872" w:rsidTr="00262A13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52872" w:rsidRDefault="0066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52872">
              <w:rPr>
                <w:rFonts w:ascii="Times New Roman" w:hAnsi="Times New Roman" w:cs="Times New Roman"/>
                <w:sz w:val="20"/>
                <w:szCs w:val="20"/>
              </w:rPr>
              <w:t>na terminy: norma, normalizacja, znormalizowane elementy rysunku technicznego, zna nazwę i wymiary formatu podstawowego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52872" w:rsidRDefault="00667118" w:rsidP="002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52872">
              <w:rPr>
                <w:rFonts w:ascii="Times New Roman" w:hAnsi="Times New Roman" w:cs="Times New Roman"/>
                <w:sz w:val="20"/>
                <w:szCs w:val="20"/>
              </w:rPr>
              <w:t>osługuje się terminami: : norma, normalizacja, znormalizowane elementy rysunku technicznego, zna zasadę tworzenia formatów większych i mniejszych od A4, zna rodzaje linii rysunkowych i potrafi je wskazać na rysunku</w:t>
            </w:r>
            <w:r w:rsidR="00256B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52872" w:rsidRDefault="00667118" w:rsidP="002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52872">
              <w:rPr>
                <w:rFonts w:ascii="Times New Roman" w:hAnsi="Times New Roman" w:cs="Times New Roman"/>
                <w:sz w:val="20"/>
                <w:szCs w:val="20"/>
              </w:rPr>
              <w:t xml:space="preserve">blicza wielkości formatów rysunkowych w odniesieniu do A4, określa wymiary zeszytu przedmiotowego, bloku </w:t>
            </w:r>
            <w:proofErr w:type="spellStart"/>
            <w:r w:rsidR="00552872">
              <w:rPr>
                <w:rFonts w:ascii="Times New Roman" w:hAnsi="Times New Roman" w:cs="Times New Roman"/>
                <w:sz w:val="20"/>
                <w:szCs w:val="20"/>
              </w:rPr>
              <w:t>tech</w:t>
            </w:r>
            <w:proofErr w:type="spellEnd"/>
            <w:r w:rsidR="00552872">
              <w:rPr>
                <w:rFonts w:ascii="Times New Roman" w:hAnsi="Times New Roman" w:cs="Times New Roman"/>
                <w:sz w:val="20"/>
                <w:szCs w:val="20"/>
              </w:rPr>
              <w:t>. dużego</w:t>
            </w:r>
            <w:r w:rsidR="00256B92">
              <w:rPr>
                <w:rFonts w:ascii="Times New Roman" w:hAnsi="Times New Roman" w:cs="Times New Roman"/>
                <w:sz w:val="20"/>
                <w:szCs w:val="20"/>
              </w:rPr>
              <w:t xml:space="preserve">, wie do czego służą w rysunku poszczególne linie, 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52872" w:rsidRDefault="00667118" w:rsidP="0079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56B92">
              <w:rPr>
                <w:rFonts w:ascii="Times New Roman" w:hAnsi="Times New Roman" w:cs="Times New Roman"/>
                <w:sz w:val="20"/>
                <w:szCs w:val="20"/>
              </w:rPr>
              <w:t>mawia pojęcie normalizacji w rysunku technicznym, potrafi stosować linie wymiarowe na rysunku,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52872" w:rsidRDefault="0066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56B92">
              <w:rPr>
                <w:rFonts w:ascii="Times New Roman" w:hAnsi="Times New Roman" w:cs="Times New Roman"/>
                <w:sz w:val="20"/>
                <w:szCs w:val="20"/>
              </w:rPr>
              <w:t>ba o estetykę i poprawność wykonanego rysunku</w:t>
            </w:r>
          </w:p>
        </w:tc>
      </w:tr>
      <w:tr w:rsidR="00F23185" w:rsidTr="00262A13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23185" w:rsidRDefault="0066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23185">
              <w:rPr>
                <w:rFonts w:ascii="Times New Roman" w:hAnsi="Times New Roman" w:cs="Times New Roman"/>
                <w:sz w:val="20"/>
                <w:szCs w:val="20"/>
              </w:rPr>
              <w:t>yjaśnia, do czego wykorzystuje się rysunek techniczny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23185" w:rsidRDefault="00667118" w:rsidP="002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23185">
              <w:rPr>
                <w:rFonts w:ascii="Times New Roman" w:hAnsi="Times New Roman" w:cs="Times New Roman"/>
                <w:sz w:val="20"/>
                <w:szCs w:val="20"/>
              </w:rPr>
              <w:t>ozpoznaje poszczególne narzędzia kreślarskie i pomiarowe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23185" w:rsidRDefault="00667118" w:rsidP="002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23185">
              <w:rPr>
                <w:rFonts w:ascii="Times New Roman" w:hAnsi="Times New Roman" w:cs="Times New Roman"/>
                <w:sz w:val="20"/>
                <w:szCs w:val="20"/>
              </w:rPr>
              <w:t>rawidłowo posługuje się przyborami kreślarskimi i pomiarowymi, wykonuje proste rysunki z użyciem wskazanych narzędzi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23185" w:rsidRDefault="00667118" w:rsidP="0079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23185">
              <w:rPr>
                <w:rFonts w:ascii="Times New Roman" w:hAnsi="Times New Roman" w:cs="Times New Roman"/>
                <w:sz w:val="20"/>
                <w:szCs w:val="20"/>
              </w:rPr>
              <w:t>łumaczy, dlaczego rysunek techniczny opisuje się za pomocą uniwersalnego języka technicznego, określa funkcję narzędzi kreślarskich i pomiarowych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23185" w:rsidRDefault="0066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23185">
              <w:rPr>
                <w:rFonts w:ascii="Times New Roman" w:hAnsi="Times New Roman" w:cs="Times New Roman"/>
                <w:sz w:val="20"/>
                <w:szCs w:val="20"/>
              </w:rPr>
              <w:t>tarannie wykreśla rysunki techniczne</w:t>
            </w:r>
          </w:p>
        </w:tc>
      </w:tr>
    </w:tbl>
    <w:p w:rsidR="00552872" w:rsidRDefault="00552872"/>
    <w:p w:rsidR="00E3006C" w:rsidRDefault="003226AF">
      <w:r>
        <w:tab/>
      </w:r>
    </w:p>
    <w:sectPr w:rsidR="00E3006C" w:rsidSect="00262A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2A13"/>
    <w:rsid w:val="000604E0"/>
    <w:rsid w:val="000827B5"/>
    <w:rsid w:val="001A14EF"/>
    <w:rsid w:val="002060F0"/>
    <w:rsid w:val="00256B92"/>
    <w:rsid w:val="00262A13"/>
    <w:rsid w:val="003226AF"/>
    <w:rsid w:val="003451C8"/>
    <w:rsid w:val="003E2784"/>
    <w:rsid w:val="00552872"/>
    <w:rsid w:val="00667118"/>
    <w:rsid w:val="00796F5E"/>
    <w:rsid w:val="00A800A0"/>
    <w:rsid w:val="00C36163"/>
    <w:rsid w:val="00C83CBC"/>
    <w:rsid w:val="00D1577F"/>
    <w:rsid w:val="00DD1886"/>
    <w:rsid w:val="00E3006C"/>
    <w:rsid w:val="00F23185"/>
    <w:rsid w:val="00F5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A1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6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14</cp:revision>
  <dcterms:created xsi:type="dcterms:W3CDTF">2016-01-13T15:20:00Z</dcterms:created>
  <dcterms:modified xsi:type="dcterms:W3CDTF">2016-01-13T17:29:00Z</dcterms:modified>
</cp:coreProperties>
</file>