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0000" w:themeColor="text1"/>
  <w:body>
    <w:p w14:paraId="0A40C83A" w14:textId="77777777" w:rsidR="002F502A" w:rsidRPr="007054D3" w:rsidRDefault="002F502A">
      <w:pPr>
        <w:pBdr>
          <w:top w:val="nil"/>
          <w:left w:val="nil"/>
          <w:bottom w:val="nil"/>
          <w:right w:val="nil"/>
          <w:between w:val="nil"/>
        </w:pBdr>
        <w:spacing w:line="240" w:lineRule="auto"/>
        <w:ind w:left="1" w:hanging="3"/>
        <w:rPr>
          <w:rFonts w:ascii="Arial" w:eastAsia="Arial" w:hAnsi="Arial" w:cs="Arial"/>
          <w:color w:val="FFFF00"/>
          <w:sz w:val="30"/>
          <w:szCs w:val="30"/>
        </w:rPr>
      </w:pPr>
    </w:p>
    <w:p w14:paraId="724E0C2B" w14:textId="77777777" w:rsidR="002F502A" w:rsidRPr="007054D3" w:rsidRDefault="002F502A">
      <w:pPr>
        <w:pBdr>
          <w:top w:val="nil"/>
          <w:left w:val="nil"/>
          <w:bottom w:val="nil"/>
          <w:right w:val="nil"/>
          <w:between w:val="nil"/>
        </w:pBdr>
        <w:spacing w:line="240" w:lineRule="auto"/>
        <w:ind w:left="1" w:hanging="3"/>
        <w:rPr>
          <w:rFonts w:ascii="Arial" w:eastAsia="Arial" w:hAnsi="Arial" w:cs="Arial"/>
          <w:b/>
          <w:color w:val="FFFF00"/>
          <w:sz w:val="34"/>
          <w:szCs w:val="34"/>
        </w:rPr>
      </w:pPr>
    </w:p>
    <w:p w14:paraId="3735C92E"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4"/>
          <w:szCs w:val="34"/>
        </w:rPr>
      </w:pPr>
      <w:r w:rsidRPr="007054D3">
        <w:rPr>
          <w:rFonts w:ascii="Arial" w:eastAsia="Arial" w:hAnsi="Arial" w:cs="Arial"/>
          <w:b/>
          <w:color w:val="FFFF00"/>
          <w:sz w:val="34"/>
          <w:szCs w:val="34"/>
        </w:rPr>
        <w:t>REGULAMIN REKRUTACJI W PROJEKCIE</w:t>
      </w:r>
    </w:p>
    <w:p w14:paraId="2573B16B" w14:textId="77777777" w:rsidR="002F502A" w:rsidRPr="007054D3" w:rsidRDefault="002F502A">
      <w:pPr>
        <w:pBdr>
          <w:top w:val="nil"/>
          <w:left w:val="nil"/>
          <w:bottom w:val="nil"/>
          <w:right w:val="nil"/>
          <w:between w:val="nil"/>
        </w:pBdr>
        <w:spacing w:line="240" w:lineRule="auto"/>
        <w:ind w:left="1" w:hanging="3"/>
        <w:jc w:val="center"/>
        <w:rPr>
          <w:rFonts w:ascii="Arial" w:eastAsia="Arial" w:hAnsi="Arial" w:cs="Arial"/>
          <w:color w:val="FFFF00"/>
          <w:sz w:val="34"/>
          <w:szCs w:val="34"/>
        </w:rPr>
      </w:pPr>
    </w:p>
    <w:p w14:paraId="626A2931"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4"/>
          <w:szCs w:val="34"/>
        </w:rPr>
      </w:pPr>
      <w:r w:rsidRPr="007054D3">
        <w:rPr>
          <w:rFonts w:ascii="Arial" w:eastAsia="Arial" w:hAnsi="Arial" w:cs="Arial"/>
          <w:b/>
          <w:color w:val="FFFF00"/>
          <w:sz w:val="34"/>
          <w:szCs w:val="34"/>
        </w:rPr>
        <w:t xml:space="preserve">„MATEMATYKA I INFORMATYKA MOTOREM </w:t>
      </w:r>
    </w:p>
    <w:p w14:paraId="1DBB160B"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4"/>
          <w:szCs w:val="34"/>
        </w:rPr>
      </w:pPr>
      <w:r w:rsidRPr="007054D3">
        <w:rPr>
          <w:rFonts w:ascii="Arial" w:eastAsia="Arial" w:hAnsi="Arial" w:cs="Arial"/>
          <w:b/>
          <w:color w:val="FFFF00"/>
          <w:sz w:val="34"/>
          <w:szCs w:val="34"/>
        </w:rPr>
        <w:t>DO ROZWOJU OŚWIATY W MIEŚCIE I GMINIE BUK”</w:t>
      </w:r>
    </w:p>
    <w:p w14:paraId="2D496449"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73991883" w14:textId="77777777" w:rsidR="002F502A" w:rsidRPr="007054D3" w:rsidRDefault="002F502A">
      <w:pPr>
        <w:pBdr>
          <w:top w:val="nil"/>
          <w:left w:val="nil"/>
          <w:bottom w:val="nil"/>
          <w:right w:val="nil"/>
          <w:between w:val="nil"/>
        </w:pBdr>
        <w:spacing w:line="240" w:lineRule="auto"/>
        <w:ind w:left="1" w:hanging="3"/>
        <w:jc w:val="center"/>
        <w:rPr>
          <w:rFonts w:ascii="Arial" w:eastAsia="Arial" w:hAnsi="Arial" w:cs="Arial"/>
          <w:b/>
          <w:color w:val="FFFF00"/>
          <w:sz w:val="32"/>
          <w:szCs w:val="32"/>
        </w:rPr>
      </w:pPr>
    </w:p>
    <w:p w14:paraId="534E4B2E"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 1</w:t>
      </w:r>
    </w:p>
    <w:p w14:paraId="7DA70BA2"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Informacje ogólne</w:t>
      </w:r>
    </w:p>
    <w:p w14:paraId="0C764396" w14:textId="77777777" w:rsidR="002F502A" w:rsidRPr="007054D3" w:rsidRDefault="00DC61B9">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Regulamin określa proces rekrutacji w projekcie „Matematyka i Informatyka motorem do rozwoju oświaty w Mieście i Gminie Buk” nr RPWP.08.01.04.30-0004/19 współfinansowanym ze środków Europejskiego Funduszu Społecznego w ramach Wielkopolskiego Regionalnego Programu Operacyjnego. </w:t>
      </w:r>
    </w:p>
    <w:p w14:paraId="300B7D2D" w14:textId="77777777" w:rsidR="002F502A" w:rsidRPr="007054D3" w:rsidRDefault="00DC61B9">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Beneficjentem projektu jest Miasto i Gmina Buk. </w:t>
      </w:r>
    </w:p>
    <w:p w14:paraId="43CDFD37" w14:textId="77777777" w:rsidR="002F502A" w:rsidRPr="007054D3" w:rsidRDefault="00DC61B9">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Biuro projektu mieści się w Urzędzie Miasta i Gminy Buk przy ul. Ratuszowej 1, </w:t>
      </w:r>
      <w:r w:rsidRPr="007054D3">
        <w:rPr>
          <w:rFonts w:ascii="Arial" w:eastAsia="Arial" w:hAnsi="Arial" w:cs="Arial"/>
          <w:color w:val="FFFF00"/>
          <w:sz w:val="32"/>
          <w:szCs w:val="32"/>
        </w:rPr>
        <w:br/>
        <w:t>64-320 Buk.</w:t>
      </w:r>
    </w:p>
    <w:p w14:paraId="507806F7" w14:textId="77777777" w:rsidR="002F502A" w:rsidRPr="007054D3" w:rsidRDefault="00DC61B9">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projekcie biorą udział następujące szkoły:</w:t>
      </w:r>
    </w:p>
    <w:p w14:paraId="27AFFF5C"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Szkoła Podstawowa im. Bohaterów Bukowskich w Buku,</w:t>
      </w:r>
    </w:p>
    <w:p w14:paraId="25E426CB"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Szkoła Podstawowa im. dr Lecha Siudy w Szewcach,</w:t>
      </w:r>
    </w:p>
    <w:p w14:paraId="3CB10054"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Szkoła Podstawowa im. dr Wandy Błeńskiej w Niepruszewie,</w:t>
      </w:r>
    </w:p>
    <w:p w14:paraId="6D667466"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Szkoła Podstawowa im. o. Ignacego Cieślaka w Dobieżynie.</w:t>
      </w:r>
    </w:p>
    <w:p w14:paraId="0E8C5DC0" w14:textId="77777777" w:rsidR="002F502A" w:rsidRPr="007054D3" w:rsidRDefault="00DC61B9">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Niniejszy regulamin określa zasady rekrutacji dla Szkoły Podstawowej im. Bohaterów Bukowskich w Buku na poniższe zajęcia:</w:t>
      </w:r>
    </w:p>
    <w:p w14:paraId="39F5496B" w14:textId="0CE5044C"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Zajęcia rozwijające uzdolnienia z matematyki dla 8 uczniów klas 7</w:t>
      </w:r>
      <w:r w:rsidR="009C3C18" w:rsidRPr="007054D3">
        <w:rPr>
          <w:rFonts w:ascii="Arial" w:eastAsia="Arial" w:hAnsi="Arial" w:cs="Arial"/>
          <w:color w:val="FFFF00"/>
          <w:sz w:val="32"/>
          <w:szCs w:val="32"/>
        </w:rPr>
        <w:t>-8</w:t>
      </w:r>
    </w:p>
    <w:p w14:paraId="120E7054" w14:textId="3C1E65C2"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Zajęcia rozwijające uzdolnienia z matematyki dla 8 uczniów klas </w:t>
      </w:r>
      <w:r w:rsidR="009C3C18" w:rsidRPr="007054D3">
        <w:rPr>
          <w:rFonts w:ascii="Arial" w:eastAsia="Arial" w:hAnsi="Arial" w:cs="Arial"/>
          <w:color w:val="FFFF00"/>
          <w:sz w:val="32"/>
          <w:szCs w:val="32"/>
        </w:rPr>
        <w:t>7-8</w:t>
      </w:r>
    </w:p>
    <w:p w14:paraId="4EF813EA" w14:textId="160496D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Zajęcia rozwijające uzdolnienia z matematyki dla 8 uczniów klas </w:t>
      </w:r>
      <w:r w:rsidR="009C3C18" w:rsidRPr="007054D3">
        <w:rPr>
          <w:rFonts w:ascii="Arial" w:eastAsia="Arial" w:hAnsi="Arial" w:cs="Arial"/>
          <w:color w:val="FFFF00"/>
          <w:sz w:val="32"/>
          <w:szCs w:val="32"/>
        </w:rPr>
        <w:t>4-6</w:t>
      </w:r>
    </w:p>
    <w:p w14:paraId="1E20EA33" w14:textId="30A1EB6B"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Zajęcia rozwijające uzdolnienia z matematyki dla 8 uczniów klas 4-</w:t>
      </w:r>
      <w:r w:rsidR="009C3C18" w:rsidRPr="007054D3">
        <w:rPr>
          <w:rFonts w:ascii="Arial" w:eastAsia="Arial" w:hAnsi="Arial" w:cs="Arial"/>
          <w:color w:val="FFFF00"/>
          <w:sz w:val="32"/>
          <w:szCs w:val="32"/>
        </w:rPr>
        <w:t>6</w:t>
      </w:r>
    </w:p>
    <w:p w14:paraId="6FC57978" w14:textId="68F479D5"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Zajęcia rozwijające uzdolnienia z informatyki dla 8 uczniów klas </w:t>
      </w:r>
      <w:r w:rsidR="009C3C18" w:rsidRPr="007054D3">
        <w:rPr>
          <w:rFonts w:ascii="Arial" w:eastAsia="Arial" w:hAnsi="Arial" w:cs="Arial"/>
          <w:color w:val="FFFF00"/>
          <w:sz w:val="32"/>
          <w:szCs w:val="32"/>
        </w:rPr>
        <w:t>1-3</w:t>
      </w:r>
    </w:p>
    <w:p w14:paraId="05D1F3B9" w14:textId="76ABD7DA"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Zajęcia rozwijające uzdolnienia z informatyki dla 8 uczniów klas </w:t>
      </w:r>
      <w:r w:rsidR="009C3C18" w:rsidRPr="007054D3">
        <w:rPr>
          <w:rFonts w:ascii="Arial" w:eastAsia="Arial" w:hAnsi="Arial" w:cs="Arial"/>
          <w:color w:val="FFFF00"/>
          <w:sz w:val="32"/>
          <w:szCs w:val="32"/>
        </w:rPr>
        <w:t>1-3</w:t>
      </w:r>
    </w:p>
    <w:p w14:paraId="627FAEE3" w14:textId="3446599D"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Zajęcia rozwijające uzdolnienia z informatyki dla 8 uczniów klas </w:t>
      </w:r>
      <w:r w:rsidR="009C3C18" w:rsidRPr="007054D3">
        <w:rPr>
          <w:rFonts w:ascii="Arial" w:eastAsia="Arial" w:hAnsi="Arial" w:cs="Arial"/>
          <w:color w:val="FFFF00"/>
          <w:sz w:val="32"/>
          <w:szCs w:val="32"/>
        </w:rPr>
        <w:t>1-</w:t>
      </w:r>
      <w:r w:rsidRPr="007054D3">
        <w:rPr>
          <w:rFonts w:ascii="Arial" w:eastAsia="Arial" w:hAnsi="Arial" w:cs="Arial"/>
          <w:color w:val="FFFF00"/>
          <w:sz w:val="32"/>
          <w:szCs w:val="32"/>
        </w:rPr>
        <w:t>3</w:t>
      </w:r>
    </w:p>
    <w:p w14:paraId="57651A86" w14:textId="405C7B20"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Zajęcia rozwijające uzdolnienia z informatyki dla 8 uczniów klas </w:t>
      </w:r>
      <w:r w:rsidR="009C3C18" w:rsidRPr="007054D3">
        <w:rPr>
          <w:rFonts w:ascii="Arial" w:eastAsia="Arial" w:hAnsi="Arial" w:cs="Arial"/>
          <w:color w:val="FFFF00"/>
          <w:sz w:val="32"/>
          <w:szCs w:val="32"/>
        </w:rPr>
        <w:t>1-</w:t>
      </w:r>
      <w:r w:rsidRPr="007054D3">
        <w:rPr>
          <w:rFonts w:ascii="Arial" w:eastAsia="Arial" w:hAnsi="Arial" w:cs="Arial"/>
          <w:color w:val="FFFF00"/>
          <w:sz w:val="32"/>
          <w:szCs w:val="32"/>
        </w:rPr>
        <w:t>3</w:t>
      </w:r>
    </w:p>
    <w:p w14:paraId="5CB75B46"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Zajęcia dydaktyczno-wyrównawcze z matematyki dla 8 uczniów klas 4</w:t>
      </w:r>
    </w:p>
    <w:p w14:paraId="0135690C"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Zajęcia dydaktyczno-wyrównawcze z matematyki dla 8 uczniów klas 6</w:t>
      </w:r>
    </w:p>
    <w:p w14:paraId="790B91F3"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Zajęcia dydaktyczno-wyrównawcze z matematyki dla 8 uczniów klas 7</w:t>
      </w:r>
    </w:p>
    <w:p w14:paraId="4BEB1801"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Zajęcia dydaktyczno-wyrównawcze z matematyki dla 8 uczniów klas 8</w:t>
      </w:r>
    </w:p>
    <w:p w14:paraId="1504C5FE"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Zajęcia dydaktyczno-wyrównawcze z informatyki dla 8 uczniów klas 4</w:t>
      </w:r>
    </w:p>
    <w:p w14:paraId="732C5CC4"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Zajęcia dydaktyczno-wyrównawcze z informatyki dla 8 uczniów klas 5</w:t>
      </w:r>
    </w:p>
    <w:p w14:paraId="07EFAD96"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Zajęcia dydaktyczno-wyrównawcze z informatyki dla 8 uczniów klas 6</w:t>
      </w:r>
    </w:p>
    <w:p w14:paraId="10E31A01" w14:textId="77777777" w:rsidR="002F502A" w:rsidRPr="007054D3" w:rsidRDefault="00DC61B9" w:rsidP="00F568FC">
      <w:pPr>
        <w:numPr>
          <w:ilvl w:val="1"/>
          <w:numId w:val="14"/>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Zajęcia dydaktyczno-wyrównawcze z informatyki dla 8 uczniów klas 7</w:t>
      </w:r>
    </w:p>
    <w:p w14:paraId="736948EA"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291F2DD3"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 2</w:t>
      </w:r>
    </w:p>
    <w:p w14:paraId="2C2DB206"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Definicje</w:t>
      </w:r>
    </w:p>
    <w:p w14:paraId="701356C2" w14:textId="77777777" w:rsidR="002F502A" w:rsidRPr="007054D3" w:rsidRDefault="00DC61B9">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Zastosowane w dalszej części pojęcia oznaczają:</w:t>
      </w:r>
    </w:p>
    <w:p w14:paraId="30F454BA" w14:textId="77777777" w:rsidR="002F502A" w:rsidRPr="007054D3" w:rsidRDefault="00DC61B9" w:rsidP="00094858">
      <w:pPr>
        <w:numPr>
          <w:ilvl w:val="0"/>
          <w:numId w:val="21"/>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Projekt – projekt pn. „Matematyka i Informatyka motorem do rozwoju oświaty w Mieście i Gminie Buk” nr RPWP.08.01.04.30-0004/19,</w:t>
      </w:r>
    </w:p>
    <w:p w14:paraId="28632DFA" w14:textId="77777777" w:rsidR="002F502A" w:rsidRPr="007054D3" w:rsidRDefault="00DC61B9" w:rsidP="00094858">
      <w:pPr>
        <w:numPr>
          <w:ilvl w:val="0"/>
          <w:numId w:val="21"/>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Beneficjent – Miasto i Gmina Buk, będąca stroną umowy o dofinansowanie projektu,</w:t>
      </w:r>
    </w:p>
    <w:p w14:paraId="7FE79174" w14:textId="77777777" w:rsidR="002F502A" w:rsidRPr="007054D3" w:rsidRDefault="00DC61B9" w:rsidP="00094858">
      <w:pPr>
        <w:numPr>
          <w:ilvl w:val="0"/>
          <w:numId w:val="21"/>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Regulamin – niniejszy dokument określający zasady rekrutacji do projektu,</w:t>
      </w:r>
    </w:p>
    <w:p w14:paraId="71C413D6" w14:textId="1A0F8F4B" w:rsidR="002F502A" w:rsidRPr="007054D3" w:rsidRDefault="00DC61B9" w:rsidP="00094858">
      <w:pPr>
        <w:numPr>
          <w:ilvl w:val="0"/>
          <w:numId w:val="21"/>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Uczeń / Uczennica – osoba posiadającą status ucznia szk</w:t>
      </w:r>
      <w:r w:rsidR="00A503D1" w:rsidRPr="007054D3">
        <w:rPr>
          <w:rFonts w:ascii="Arial" w:eastAsia="Arial" w:hAnsi="Arial" w:cs="Arial"/>
          <w:color w:val="FFFF00"/>
          <w:sz w:val="32"/>
          <w:szCs w:val="32"/>
        </w:rPr>
        <w:t xml:space="preserve">oły </w:t>
      </w:r>
      <w:r w:rsidRPr="007054D3">
        <w:rPr>
          <w:rFonts w:ascii="Arial" w:eastAsia="Arial" w:hAnsi="Arial" w:cs="Arial"/>
          <w:color w:val="FFFF00"/>
          <w:sz w:val="32"/>
          <w:szCs w:val="32"/>
        </w:rPr>
        <w:t>wymienion</w:t>
      </w:r>
      <w:r w:rsidR="00A503D1" w:rsidRPr="007054D3">
        <w:rPr>
          <w:rFonts w:ascii="Arial" w:eastAsia="Arial" w:hAnsi="Arial" w:cs="Arial"/>
          <w:color w:val="FFFF00"/>
          <w:sz w:val="32"/>
          <w:szCs w:val="32"/>
        </w:rPr>
        <w:t>ej</w:t>
      </w:r>
      <w:r w:rsidRPr="007054D3">
        <w:rPr>
          <w:rFonts w:ascii="Arial" w:eastAsia="Arial" w:hAnsi="Arial" w:cs="Arial"/>
          <w:color w:val="FFFF00"/>
          <w:sz w:val="32"/>
          <w:szCs w:val="32"/>
        </w:rPr>
        <w:t xml:space="preserve"> w § 1</w:t>
      </w:r>
      <w:r w:rsidRPr="007054D3">
        <w:rPr>
          <w:rFonts w:ascii="Arial" w:eastAsia="Arial" w:hAnsi="Arial" w:cs="Arial"/>
          <w:b/>
          <w:color w:val="FFFF00"/>
          <w:sz w:val="32"/>
          <w:szCs w:val="32"/>
        </w:rPr>
        <w:t xml:space="preserve"> </w:t>
      </w:r>
    </w:p>
    <w:p w14:paraId="6B44425A" w14:textId="77777777" w:rsidR="002F502A" w:rsidRPr="007054D3" w:rsidRDefault="00DC61B9" w:rsidP="00094858">
      <w:pPr>
        <w:numPr>
          <w:ilvl w:val="0"/>
          <w:numId w:val="21"/>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Uczestniku projektu – osoba zakwalifikowana do udziału w projekcie (zarówno uczniowie, jak i nauczyciele) zgodnie z zasadami określonymi w niniejszym Regulaminie, która bezpośrednio korzysta ze wsparcia w ramach projektu,</w:t>
      </w:r>
    </w:p>
    <w:p w14:paraId="34B25E3F" w14:textId="74A1F119" w:rsidR="002F502A" w:rsidRPr="007054D3" w:rsidRDefault="00DC61B9" w:rsidP="00094858">
      <w:pPr>
        <w:numPr>
          <w:ilvl w:val="0"/>
          <w:numId w:val="21"/>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Koordynator szkolny – osoba odpowiedzialna za realizację projektu (w tym rekrutacji) w szkole – pani Kamila Kaseja nr tel.: 618140182 e-mail: sekretariat@spbuk.pl.</w:t>
      </w:r>
    </w:p>
    <w:p w14:paraId="39D671ED" w14:textId="77777777" w:rsidR="002F502A" w:rsidRPr="007054D3" w:rsidRDefault="00DC61B9" w:rsidP="00094858">
      <w:pPr>
        <w:numPr>
          <w:ilvl w:val="0"/>
          <w:numId w:val="21"/>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Koordynator projektu lub Specjalista ds. rozliczeń – osoby zatrudnione w Urzędzie Miasta i Gminy Buk odpowiedzialne za realizację projektu,</w:t>
      </w:r>
    </w:p>
    <w:p w14:paraId="72DD5F2C" w14:textId="77777777" w:rsidR="002F502A" w:rsidRPr="007054D3" w:rsidRDefault="00DC61B9" w:rsidP="00094858">
      <w:pPr>
        <w:numPr>
          <w:ilvl w:val="0"/>
          <w:numId w:val="21"/>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Skróty stosowane w Regulaminie:</w:t>
      </w:r>
    </w:p>
    <w:p w14:paraId="3198FF2A" w14:textId="77777777" w:rsidR="002F502A" w:rsidRPr="007054D3" w:rsidRDefault="00DC61B9" w:rsidP="00094858">
      <w:pPr>
        <w:numPr>
          <w:ilvl w:val="0"/>
          <w:numId w:val="21"/>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SP w Buku -  Szkoła Podstawowa im. Bohaterów Bukowskich w Buku,</w:t>
      </w:r>
    </w:p>
    <w:p w14:paraId="0A957D2A"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23EF58AD"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 xml:space="preserve">§ 3 </w:t>
      </w:r>
    </w:p>
    <w:p w14:paraId="3029A2F7"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Założenia projektowe</w:t>
      </w:r>
    </w:p>
    <w:p w14:paraId="485DA776" w14:textId="23567974" w:rsidR="002F502A" w:rsidRPr="007054D3" w:rsidRDefault="00DC61B9">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projekcie mogą brać udział wyłącznie uczniowie szk</w:t>
      </w:r>
      <w:r w:rsidR="002A03FB" w:rsidRPr="007054D3">
        <w:rPr>
          <w:rFonts w:ascii="Arial" w:eastAsia="Arial" w:hAnsi="Arial" w:cs="Arial"/>
          <w:color w:val="FFFF00"/>
          <w:sz w:val="32"/>
          <w:szCs w:val="32"/>
        </w:rPr>
        <w:t xml:space="preserve">oły </w:t>
      </w:r>
      <w:r w:rsidRPr="007054D3">
        <w:rPr>
          <w:rFonts w:ascii="Arial" w:eastAsia="Arial" w:hAnsi="Arial" w:cs="Arial"/>
          <w:color w:val="FFFF00"/>
          <w:sz w:val="32"/>
          <w:szCs w:val="32"/>
        </w:rPr>
        <w:t>wymienion</w:t>
      </w:r>
      <w:r w:rsidR="002A03FB" w:rsidRPr="007054D3">
        <w:rPr>
          <w:rFonts w:ascii="Arial" w:eastAsia="Arial" w:hAnsi="Arial" w:cs="Arial"/>
          <w:color w:val="FFFF00"/>
          <w:sz w:val="32"/>
          <w:szCs w:val="32"/>
        </w:rPr>
        <w:t xml:space="preserve">ej </w:t>
      </w:r>
      <w:r w:rsidRPr="007054D3">
        <w:rPr>
          <w:rFonts w:ascii="Arial" w:eastAsia="Arial" w:hAnsi="Arial" w:cs="Arial"/>
          <w:color w:val="FFFF00"/>
          <w:sz w:val="32"/>
          <w:szCs w:val="32"/>
        </w:rPr>
        <w:t>w § 1 regulaminu.</w:t>
      </w:r>
    </w:p>
    <w:p w14:paraId="4BEE2984" w14:textId="77777777" w:rsidR="002F502A" w:rsidRPr="007054D3" w:rsidRDefault="00DC61B9">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Udział w projekcie jest dobrowolny i bezpłatny.</w:t>
      </w:r>
    </w:p>
    <w:p w14:paraId="7DC7B9F5" w14:textId="6AA6728F" w:rsidR="002A03FB" w:rsidRPr="007054D3" w:rsidRDefault="00DC61B9" w:rsidP="002A03FB">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Zajęcia odbywają się zgodnie z zaplanowanym w projekcie wsparciem.</w:t>
      </w:r>
    </w:p>
    <w:p w14:paraId="57AA85DB" w14:textId="77777777" w:rsidR="002F502A" w:rsidRPr="007054D3" w:rsidRDefault="00DC61B9">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Rekrutacja i realizacja projektu będzie przebiegała zgodnie z zasadą równości szans kobiet i mężczyzn z zastosowaniem standardów dostępności dla polityki spójności 2014 - 2020.</w:t>
      </w:r>
    </w:p>
    <w:p w14:paraId="43DE0A8F" w14:textId="77777777" w:rsidR="002F502A" w:rsidRPr="007054D3" w:rsidRDefault="00DC61B9">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Uczestnikiem projektu może być osoba, która spełni jednocześnie następujące warunki:</w:t>
      </w:r>
    </w:p>
    <w:p w14:paraId="3847EE49" w14:textId="0D6DB0D3" w:rsidR="002F502A" w:rsidRPr="007054D3" w:rsidRDefault="00DC61B9" w:rsidP="00094858">
      <w:pPr>
        <w:numPr>
          <w:ilvl w:val="0"/>
          <w:numId w:val="5"/>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Posiada status ucznia szkoły, o której mowa w § 1</w:t>
      </w:r>
      <w:r w:rsidR="00057D43" w:rsidRPr="007054D3">
        <w:rPr>
          <w:rFonts w:ascii="Arial" w:eastAsia="Arial" w:hAnsi="Arial" w:cs="Arial"/>
          <w:color w:val="FFFF00"/>
          <w:sz w:val="32"/>
          <w:szCs w:val="32"/>
        </w:rPr>
        <w:t>.</w:t>
      </w:r>
    </w:p>
    <w:p w14:paraId="3A8D344C" w14:textId="77777777" w:rsidR="002F502A" w:rsidRPr="007054D3" w:rsidRDefault="00DC61B9" w:rsidP="00094858">
      <w:pPr>
        <w:numPr>
          <w:ilvl w:val="0"/>
          <w:numId w:val="5"/>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Jest zainteresowana udziałem w projekcie (w przypadku osób niepełnoletnich uczniów dodatkowo otrzyma zgodę rodziców / opiekunów prawnych na udział w projekcie)</w:t>
      </w:r>
    </w:p>
    <w:p w14:paraId="561C0FEA" w14:textId="3C703A63" w:rsidR="002F502A" w:rsidRPr="007054D3" w:rsidRDefault="00057D43" w:rsidP="00094858">
      <w:pPr>
        <w:numPr>
          <w:ilvl w:val="0"/>
          <w:numId w:val="5"/>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Z</w:t>
      </w:r>
      <w:r w:rsidR="00DC61B9" w:rsidRPr="007054D3">
        <w:rPr>
          <w:rFonts w:ascii="Arial" w:eastAsia="Arial" w:hAnsi="Arial" w:cs="Arial"/>
          <w:color w:val="FFFF00"/>
          <w:sz w:val="32"/>
          <w:szCs w:val="32"/>
        </w:rPr>
        <w:t>łoży w wymaganych terminach wszystkie prawidłowo wypełnione dokumenty zgłoszeniowe:</w:t>
      </w:r>
    </w:p>
    <w:p w14:paraId="0D9B68B7" w14:textId="77777777" w:rsidR="002F502A" w:rsidRPr="007054D3" w:rsidRDefault="00DC61B9" w:rsidP="00094858">
      <w:pPr>
        <w:numPr>
          <w:ilvl w:val="1"/>
          <w:numId w:val="5"/>
        </w:numPr>
        <w:pBdr>
          <w:top w:val="nil"/>
          <w:left w:val="nil"/>
          <w:bottom w:val="nil"/>
          <w:right w:val="nil"/>
          <w:between w:val="nil"/>
        </w:pBdr>
        <w:spacing w:line="240" w:lineRule="auto"/>
        <w:ind w:leftChars="235" w:left="567" w:hanging="3"/>
        <w:jc w:val="both"/>
        <w:rPr>
          <w:rFonts w:ascii="Arial" w:eastAsia="Arial" w:hAnsi="Arial" w:cs="Arial"/>
          <w:color w:val="FFFF00"/>
          <w:sz w:val="32"/>
          <w:szCs w:val="32"/>
        </w:rPr>
      </w:pPr>
      <w:r w:rsidRPr="007054D3">
        <w:rPr>
          <w:rFonts w:ascii="Arial" w:eastAsia="Arial" w:hAnsi="Arial" w:cs="Arial"/>
          <w:color w:val="FFFF00"/>
          <w:sz w:val="32"/>
          <w:szCs w:val="32"/>
        </w:rPr>
        <w:t>Deklarację uczestnictwa,</w:t>
      </w:r>
    </w:p>
    <w:p w14:paraId="1E0CECC1" w14:textId="77777777" w:rsidR="002F502A" w:rsidRPr="007054D3" w:rsidRDefault="00DC61B9" w:rsidP="00094858">
      <w:pPr>
        <w:numPr>
          <w:ilvl w:val="1"/>
          <w:numId w:val="5"/>
        </w:numPr>
        <w:pBdr>
          <w:top w:val="nil"/>
          <w:left w:val="nil"/>
          <w:bottom w:val="nil"/>
          <w:right w:val="nil"/>
          <w:between w:val="nil"/>
        </w:pBdr>
        <w:spacing w:line="240" w:lineRule="auto"/>
        <w:ind w:leftChars="235" w:left="567" w:hanging="3"/>
        <w:jc w:val="both"/>
        <w:rPr>
          <w:rFonts w:ascii="Arial" w:eastAsia="Arial" w:hAnsi="Arial" w:cs="Arial"/>
          <w:color w:val="FFFF00"/>
          <w:sz w:val="32"/>
          <w:szCs w:val="32"/>
        </w:rPr>
      </w:pPr>
      <w:r w:rsidRPr="007054D3">
        <w:rPr>
          <w:rFonts w:ascii="Arial" w:eastAsia="Arial" w:hAnsi="Arial" w:cs="Arial"/>
          <w:color w:val="FFFF00"/>
          <w:sz w:val="32"/>
          <w:szCs w:val="32"/>
        </w:rPr>
        <w:t>Formularz zgłoszeniowy,</w:t>
      </w:r>
    </w:p>
    <w:p w14:paraId="70E36B65" w14:textId="77777777" w:rsidR="002F502A" w:rsidRPr="007054D3" w:rsidRDefault="00DC61B9" w:rsidP="00094858">
      <w:pPr>
        <w:numPr>
          <w:ilvl w:val="1"/>
          <w:numId w:val="5"/>
        </w:numPr>
        <w:pBdr>
          <w:top w:val="nil"/>
          <w:left w:val="nil"/>
          <w:bottom w:val="nil"/>
          <w:right w:val="nil"/>
          <w:between w:val="nil"/>
        </w:pBdr>
        <w:spacing w:line="240" w:lineRule="auto"/>
        <w:ind w:leftChars="235" w:left="567" w:hanging="3"/>
        <w:jc w:val="both"/>
        <w:rPr>
          <w:rFonts w:ascii="Arial" w:eastAsia="Arial" w:hAnsi="Arial" w:cs="Arial"/>
          <w:color w:val="FFFF00"/>
          <w:sz w:val="32"/>
          <w:szCs w:val="32"/>
        </w:rPr>
      </w:pPr>
      <w:r w:rsidRPr="007054D3">
        <w:rPr>
          <w:rFonts w:ascii="Arial" w:eastAsia="Arial" w:hAnsi="Arial" w:cs="Arial"/>
          <w:color w:val="FFFF00"/>
          <w:sz w:val="32"/>
          <w:szCs w:val="32"/>
        </w:rPr>
        <w:t>Zgodę na przetwarzanie danych osobowych,</w:t>
      </w:r>
    </w:p>
    <w:p w14:paraId="5F9C063D" w14:textId="77777777" w:rsidR="002F502A" w:rsidRPr="007054D3" w:rsidRDefault="00DC61B9" w:rsidP="00094858">
      <w:pPr>
        <w:numPr>
          <w:ilvl w:val="1"/>
          <w:numId w:val="5"/>
        </w:numPr>
        <w:pBdr>
          <w:top w:val="nil"/>
          <w:left w:val="nil"/>
          <w:bottom w:val="nil"/>
          <w:right w:val="nil"/>
          <w:between w:val="nil"/>
        </w:pBdr>
        <w:spacing w:line="240" w:lineRule="auto"/>
        <w:ind w:leftChars="235" w:left="567"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Opinię od wychowawcy.</w:t>
      </w:r>
    </w:p>
    <w:p w14:paraId="54F27D5D" w14:textId="23452D64" w:rsidR="002F502A" w:rsidRPr="007054D3" w:rsidRDefault="00DC61B9" w:rsidP="00094858">
      <w:pPr>
        <w:numPr>
          <w:ilvl w:val="0"/>
          <w:numId w:val="5"/>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Dopełni wszystkich formalności określonych w § 3 i § </w:t>
      </w:r>
      <w:r w:rsidR="00A503D1" w:rsidRPr="007054D3">
        <w:rPr>
          <w:rFonts w:ascii="Arial" w:eastAsia="Arial" w:hAnsi="Arial" w:cs="Arial"/>
          <w:color w:val="FFFF00"/>
          <w:sz w:val="32"/>
          <w:szCs w:val="32"/>
        </w:rPr>
        <w:t>6</w:t>
      </w:r>
      <w:r w:rsidRPr="007054D3">
        <w:rPr>
          <w:rFonts w:ascii="Arial" w:eastAsia="Arial" w:hAnsi="Arial" w:cs="Arial"/>
          <w:color w:val="FFFF00"/>
          <w:sz w:val="32"/>
          <w:szCs w:val="32"/>
        </w:rPr>
        <w:t xml:space="preserve"> niniejszego regulaminu.</w:t>
      </w:r>
    </w:p>
    <w:p w14:paraId="75C03E16" w14:textId="77777777" w:rsidR="002F502A" w:rsidRPr="007054D3" w:rsidRDefault="002F502A">
      <w:pPr>
        <w:pBdr>
          <w:top w:val="nil"/>
          <w:left w:val="nil"/>
          <w:bottom w:val="nil"/>
          <w:right w:val="nil"/>
          <w:between w:val="nil"/>
        </w:pBdr>
        <w:spacing w:line="240" w:lineRule="auto"/>
        <w:ind w:left="1" w:hanging="3"/>
        <w:rPr>
          <w:rFonts w:ascii="Arial" w:eastAsia="Arial" w:hAnsi="Arial" w:cs="Arial"/>
          <w:b/>
          <w:color w:val="FFFF00"/>
          <w:sz w:val="32"/>
          <w:szCs w:val="32"/>
        </w:rPr>
      </w:pPr>
    </w:p>
    <w:p w14:paraId="6B1AC202"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7C91B5D8"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 xml:space="preserve">§ 4 </w:t>
      </w:r>
    </w:p>
    <w:p w14:paraId="7CFA07B1"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Zasady rekrutacji uczniów/uczennic</w:t>
      </w:r>
    </w:p>
    <w:p w14:paraId="1F06049E" w14:textId="77777777"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Uczniowie mogą zgłosić chęć uczestnictwa w konkretnych zajęciach w ramach projektu poprzez złożenie pełnej wymaganej dokumentacji, wskazanej w §3, w sekretariacie szkolnym.</w:t>
      </w:r>
    </w:p>
    <w:p w14:paraId="44EBE9DB" w14:textId="40BDD26F"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Koordynator szkolny odpowiedzialny będzie za informowanie o projekcie, przeprowadzenie rekrutacji uczniów, rozpoczęciu rekrutacji, weryfikację dokumentów zgłoszeniowych pod względem formalnym, ewidencjonowanie otrzymanych dokumentów poprzez sporządzenie list rekrutacyjnych, sporządzenie list podstawowych i rezerwowych. </w:t>
      </w:r>
    </w:p>
    <w:p w14:paraId="297742D6" w14:textId="77777777"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Rekrutacja uczestników odbywać się będzie w terminie wskazanym przez Koordynatora szkolnego i będzie trwać co najmniej 10 dni.</w:t>
      </w:r>
    </w:p>
    <w:p w14:paraId="5F4BE222" w14:textId="0DF793E6"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niezrekrutowania założonej w projekcie liczby uczestników przeprowadzona zostanie rekrutacja uzupełniająca. Czas trwania rekrutacji uzupełniającej w szkole zostanie wyznaczony przez odpowiedniego Koordynatora Szkolnego.</w:t>
      </w:r>
    </w:p>
    <w:p w14:paraId="7D2F1CBF" w14:textId="77777777"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osób niepełnoletnich dokumentację podpisuje co najmniej jeden rodzic/opiekun prawny.</w:t>
      </w:r>
    </w:p>
    <w:p w14:paraId="136EC8E5" w14:textId="77777777"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Złożenie dokumentacji rekrutacyjnej oznacza, że kandydat i jego rodzic / opiekun prawny zapoznał się z niniejszym Regulaminem, akceptuje jego zapisy i zobowiązuje się do ich przestrzegania. </w:t>
      </w:r>
    </w:p>
    <w:p w14:paraId="1C1DB643" w14:textId="77777777"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dokumentacji rekrutacyjnej znajduje się pytanie o specjalne potrzeby uczestników.</w:t>
      </w:r>
    </w:p>
    <w:p w14:paraId="3AE5DD3D" w14:textId="77777777"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Wybór uczestników projektu nastąpi po nadaniu im punktacji po analizie złożonych dokumentów:</w:t>
      </w:r>
    </w:p>
    <w:p w14:paraId="1F655025" w14:textId="77777777" w:rsidR="002F502A" w:rsidRPr="007054D3" w:rsidRDefault="00DC61B9" w:rsidP="00094858">
      <w:pPr>
        <w:numPr>
          <w:ilvl w:val="0"/>
          <w:numId w:val="23"/>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Kryteria oceny:</w:t>
      </w:r>
    </w:p>
    <w:p w14:paraId="0CC04CE6" w14:textId="77777777" w:rsidR="002F502A" w:rsidRPr="007054D3" w:rsidRDefault="00DC61B9" w:rsidP="00094858">
      <w:pPr>
        <w:numPr>
          <w:ilvl w:val="1"/>
          <w:numId w:val="23"/>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Kryterium 1:</w:t>
      </w:r>
    </w:p>
    <w:p w14:paraId="4852C289" w14:textId="77777777" w:rsidR="002F502A" w:rsidRPr="007054D3" w:rsidRDefault="00DC61B9">
      <w:p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Wychowawca dokonuje oceny predyspozycji ucznia i określa w swojej opinii stopień przydatności formy wsparcia w zakresie </w:t>
      </w:r>
      <w:r w:rsidRPr="007054D3">
        <w:rPr>
          <w:rFonts w:ascii="Arial" w:eastAsia="Arial" w:hAnsi="Arial" w:cs="Arial"/>
          <w:color w:val="FFFF00"/>
          <w:sz w:val="32"/>
          <w:szCs w:val="32"/>
        </w:rPr>
        <w:lastRenderedPageBreak/>
        <w:t>zapewnienia realizacji potrzeb rozwojowych danego ucznia. W tym celu zakreśla odpowiednie stwierdzenie: wysoka przydatność / umiarkowana przydatność / niska przydatność. Na tej podstawie komisja rekrutacyjna przyznaje punktację:</w:t>
      </w:r>
    </w:p>
    <w:p w14:paraId="29FDD757" w14:textId="77777777" w:rsidR="002F502A" w:rsidRPr="007054D3" w:rsidRDefault="00DC61B9">
      <w:p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wysoka przydatność – 2 pkt,</w:t>
      </w:r>
    </w:p>
    <w:p w14:paraId="0A3AE8B8" w14:textId="77777777" w:rsidR="002F502A" w:rsidRPr="007054D3" w:rsidRDefault="00DC61B9">
      <w:p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umiarkowana przydatność – 1 pkt,</w:t>
      </w:r>
    </w:p>
    <w:p w14:paraId="10FE9298" w14:textId="77777777" w:rsidR="002F502A" w:rsidRPr="007054D3" w:rsidRDefault="00DC61B9">
      <w:p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niska przydatność – 0 pkt.</w:t>
      </w:r>
    </w:p>
    <w:p w14:paraId="114A8A18" w14:textId="77777777" w:rsidR="002F502A" w:rsidRPr="007054D3" w:rsidRDefault="00DC61B9" w:rsidP="00094858">
      <w:pPr>
        <w:numPr>
          <w:ilvl w:val="1"/>
          <w:numId w:val="23"/>
        </w:numPr>
        <w:pBdr>
          <w:top w:val="nil"/>
          <w:left w:val="nil"/>
          <w:bottom w:val="nil"/>
          <w:right w:val="nil"/>
          <w:between w:val="nil"/>
        </w:pBdr>
        <w:spacing w:line="240" w:lineRule="auto"/>
        <w:ind w:leftChars="176" w:left="425" w:hanging="3"/>
        <w:jc w:val="both"/>
        <w:rPr>
          <w:rFonts w:ascii="Arial" w:eastAsia="Arial" w:hAnsi="Arial" w:cs="Arial"/>
          <w:color w:val="FFFF00"/>
          <w:sz w:val="32"/>
          <w:szCs w:val="32"/>
        </w:rPr>
      </w:pPr>
      <w:r w:rsidRPr="007054D3">
        <w:rPr>
          <w:rFonts w:ascii="Arial" w:eastAsia="Arial" w:hAnsi="Arial" w:cs="Arial"/>
          <w:color w:val="FFFF00"/>
          <w:sz w:val="32"/>
          <w:szCs w:val="32"/>
        </w:rPr>
        <w:t>Kryterium 2:</w:t>
      </w:r>
    </w:p>
    <w:p w14:paraId="73A06906" w14:textId="77777777" w:rsidR="002F502A" w:rsidRPr="007054D3" w:rsidRDefault="00DC61B9">
      <w:p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Wychowawca przedstawia stopień rozwoju ucznia i jego sytuację życiową, która powoduje że wsparcie projektowe przyczyni się do poprawy jego / jej szans rozwojowych:</w:t>
      </w:r>
    </w:p>
    <w:p w14:paraId="6BE9EEC2" w14:textId="77777777" w:rsidR="002F502A" w:rsidRPr="007054D3" w:rsidRDefault="00DC61B9">
      <w:p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uczeń posiada orzeczenie o niepełnosprawności – 1 pkt,</w:t>
      </w:r>
    </w:p>
    <w:p w14:paraId="087971C1" w14:textId="77777777" w:rsidR="002F502A" w:rsidRPr="007054D3" w:rsidRDefault="00DC61B9">
      <w:p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uczeń posiada orzeczenie o konieczności kształcenia specjalnego – 1 pkt,</w:t>
      </w:r>
    </w:p>
    <w:p w14:paraId="360DB488" w14:textId="77777777" w:rsidR="002F502A" w:rsidRPr="007054D3" w:rsidRDefault="00DC61B9">
      <w:p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uczeń znajduje się w trudnej sytuacji życiowej – 1 pkt.</w:t>
      </w:r>
    </w:p>
    <w:p w14:paraId="46D3A0D2" w14:textId="77777777"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gdy 2 lub więcej osób otrzyma po zsumowaniu punktów za powyższe kryteria taką samą ilość punktów, o zakwalifikowaniu na zajęcia zdecyduje kolejność zgłoszeń.</w:t>
      </w:r>
    </w:p>
    <w:p w14:paraId="3FCD62D8" w14:textId="77777777"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Koordynator szkolny powołuje Komisję Rekrutacyjną składającą się co najmniej z dwóch osób.</w:t>
      </w:r>
    </w:p>
    <w:p w14:paraId="4555C80B" w14:textId="4D3EB155"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Komisja rekrutacyjna wybierze osoby zakwalifikowane do projektu i sporządzi listę podstawową i rezerwową (jeśli zgłosi się więcej uczniów niż będzie dostępnych miejsc) na każdy rodzaj zajęć w szkole.</w:t>
      </w:r>
    </w:p>
    <w:p w14:paraId="06E82418" w14:textId="77777777"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Komisja Rekrutacyjna działa zgodnie z zasadą bezstronności, z poszanowaniem zasady równości szans i niedyskryminacji. Z posiedzenia Komisji Rekrutacyjnej sporządzony zostanie protokół.</w:t>
      </w:r>
    </w:p>
    <w:p w14:paraId="12BD54E2" w14:textId="77777777" w:rsidR="002F502A" w:rsidRPr="007054D3" w:rsidRDefault="00DC61B9">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Wszyscy zakwalifikowani uczniowie zostaną powiadomieni o wynikach przez koordynatora szkolnego. Listy zakwalifikowanych będą dostępne u koordynatora szkolnego.</w:t>
      </w:r>
    </w:p>
    <w:p w14:paraId="046E235E" w14:textId="77777777" w:rsidR="002F502A" w:rsidRPr="007054D3" w:rsidRDefault="002F502A">
      <w:pPr>
        <w:pBdr>
          <w:top w:val="nil"/>
          <w:left w:val="nil"/>
          <w:bottom w:val="nil"/>
          <w:right w:val="nil"/>
          <w:between w:val="nil"/>
        </w:pBdr>
        <w:spacing w:line="240" w:lineRule="auto"/>
        <w:ind w:left="1" w:hanging="3"/>
        <w:jc w:val="center"/>
        <w:rPr>
          <w:rFonts w:ascii="Arial" w:eastAsia="Arial" w:hAnsi="Arial" w:cs="Arial"/>
          <w:b/>
          <w:color w:val="FFFF00"/>
          <w:sz w:val="32"/>
          <w:szCs w:val="32"/>
        </w:rPr>
      </w:pPr>
    </w:p>
    <w:p w14:paraId="104F88A5" w14:textId="77777777" w:rsidR="002F502A" w:rsidRPr="007054D3" w:rsidRDefault="002F502A">
      <w:pPr>
        <w:pBdr>
          <w:top w:val="nil"/>
          <w:left w:val="nil"/>
          <w:bottom w:val="nil"/>
          <w:right w:val="nil"/>
          <w:between w:val="nil"/>
        </w:pBdr>
        <w:spacing w:line="240" w:lineRule="auto"/>
        <w:ind w:left="1" w:hanging="3"/>
        <w:jc w:val="center"/>
        <w:rPr>
          <w:rFonts w:ascii="Arial" w:eastAsia="Arial" w:hAnsi="Arial" w:cs="Arial"/>
          <w:b/>
          <w:color w:val="FFFF00"/>
          <w:sz w:val="32"/>
          <w:szCs w:val="32"/>
        </w:rPr>
      </w:pPr>
    </w:p>
    <w:p w14:paraId="416600FA" w14:textId="4DF218F0" w:rsidR="002F502A" w:rsidRPr="007054D3" w:rsidRDefault="002A03FB">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w:t>
      </w:r>
      <w:r w:rsidR="00DC61B9" w:rsidRPr="007054D3">
        <w:rPr>
          <w:rFonts w:ascii="Arial" w:eastAsia="Arial" w:hAnsi="Arial" w:cs="Arial"/>
          <w:b/>
          <w:color w:val="FFFF00"/>
          <w:sz w:val="32"/>
          <w:szCs w:val="32"/>
        </w:rPr>
        <w:t xml:space="preserve"> </w:t>
      </w:r>
      <w:r w:rsidR="001A639B" w:rsidRPr="007054D3">
        <w:rPr>
          <w:rFonts w:ascii="Arial" w:eastAsia="Arial" w:hAnsi="Arial" w:cs="Arial"/>
          <w:b/>
          <w:color w:val="FFFF00"/>
          <w:sz w:val="32"/>
          <w:szCs w:val="32"/>
        </w:rPr>
        <w:t>5</w:t>
      </w:r>
    </w:p>
    <w:p w14:paraId="01404CD8"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Organizacja zajęć dla uczniów</w:t>
      </w:r>
    </w:p>
    <w:p w14:paraId="1AD09BAA" w14:textId="716F0E1A" w:rsidR="002F502A" w:rsidRPr="007054D3" w:rsidRDefault="00DC61B9">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 xml:space="preserve">Zajęcia dla uczniów Szkoły w Buku odbywają się na terenie szkoły w dwóch budynkach: w budynku przy ul. Szarych Szeregów i budynku przy ul. Szkolnej. </w:t>
      </w:r>
    </w:p>
    <w:p w14:paraId="580068CF" w14:textId="369308B9" w:rsidR="00DC5EEA" w:rsidRPr="007054D3" w:rsidRDefault="00DC5EEA">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Zajęcia mogą się odbywać w formie zdalnej jeśli jest to uzasadnione programem lub innymi względami praktycznymi.</w:t>
      </w:r>
    </w:p>
    <w:p w14:paraId="4FF08E24" w14:textId="77777777" w:rsidR="002F502A" w:rsidRPr="007054D3" w:rsidRDefault="00DC61B9">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Harmonogram zajęć jest opracowywany na co najmniej 1 kolejny miesiąc roku szkolnego.</w:t>
      </w:r>
    </w:p>
    <w:p w14:paraId="5A89E80F" w14:textId="77777777" w:rsidR="002F502A" w:rsidRPr="007054D3" w:rsidRDefault="00DC61B9">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Terminy i godziny realizacji zajęć dostosowane będą do najbardziej pożądanych przez odbiorców, przy uwzględnieniu założeń projektowych. </w:t>
      </w:r>
    </w:p>
    <w:p w14:paraId="77987C09" w14:textId="77777777" w:rsidR="002F502A" w:rsidRPr="007054D3" w:rsidRDefault="00DC61B9">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z w:val="32"/>
          <w:szCs w:val="32"/>
        </w:rPr>
      </w:pPr>
      <w:bookmarkStart w:id="0" w:name="_heading=h.gjdgxs" w:colFirst="0" w:colLast="0"/>
      <w:bookmarkEnd w:id="0"/>
      <w:r w:rsidRPr="007054D3">
        <w:rPr>
          <w:rFonts w:ascii="Arial" w:eastAsia="Arial" w:hAnsi="Arial" w:cs="Arial"/>
          <w:color w:val="FFFF00"/>
          <w:sz w:val="32"/>
          <w:szCs w:val="32"/>
        </w:rPr>
        <w:t>Zajęcia mogą być realizowane przez cały okres trwania projektu.</w:t>
      </w:r>
    </w:p>
    <w:p w14:paraId="2FDB5763" w14:textId="77777777" w:rsidR="002F502A" w:rsidRPr="007054D3" w:rsidRDefault="00DC61B9">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Zajęcia odbywać się będą w miejscach dostępnych dla osób z niepełnosprawnościami.</w:t>
      </w:r>
    </w:p>
    <w:p w14:paraId="0CB43D05" w14:textId="56F2BFB8" w:rsidR="002F502A" w:rsidRPr="007054D3" w:rsidRDefault="002A03FB">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Uczestnicy zajęć wymienionych w §1 mają prawo do uczestnictwa w w</w:t>
      </w:r>
      <w:r w:rsidR="00DC61B9" w:rsidRPr="007054D3">
        <w:rPr>
          <w:rFonts w:ascii="Arial" w:eastAsia="Arial" w:hAnsi="Arial" w:cs="Arial"/>
          <w:color w:val="FFFF00"/>
          <w:sz w:val="32"/>
          <w:szCs w:val="32"/>
        </w:rPr>
        <w:t>arsztat</w:t>
      </w:r>
      <w:r w:rsidRPr="007054D3">
        <w:rPr>
          <w:rFonts w:ascii="Arial" w:eastAsia="Arial" w:hAnsi="Arial" w:cs="Arial"/>
          <w:color w:val="FFFF00"/>
          <w:sz w:val="32"/>
          <w:szCs w:val="32"/>
        </w:rPr>
        <w:t>ach łączących matematykę z edukacją finansową</w:t>
      </w:r>
      <w:r w:rsidR="00FB1508" w:rsidRPr="007054D3">
        <w:rPr>
          <w:rFonts w:ascii="Arial" w:eastAsia="Arial" w:hAnsi="Arial" w:cs="Arial"/>
          <w:color w:val="FFFF00"/>
          <w:sz w:val="32"/>
          <w:szCs w:val="32"/>
        </w:rPr>
        <w:t xml:space="preserve">. Do udziału zakwalifikowani mogą zostać uczestnicy </w:t>
      </w:r>
      <w:r w:rsidR="009A5899" w:rsidRPr="007054D3">
        <w:rPr>
          <w:rFonts w:ascii="Arial" w:eastAsia="Arial" w:hAnsi="Arial" w:cs="Arial"/>
          <w:color w:val="FFFF00"/>
          <w:sz w:val="32"/>
          <w:szCs w:val="32"/>
        </w:rPr>
        <w:t>wskazani przez prowadzącego zajęcia po konsultacji z Koordynatorem Szkolnym.</w:t>
      </w:r>
    </w:p>
    <w:p w14:paraId="7995AA4D" w14:textId="77777777" w:rsidR="002F502A" w:rsidRPr="007054D3" w:rsidRDefault="002F502A">
      <w:pPr>
        <w:pBdr>
          <w:top w:val="nil"/>
          <w:left w:val="nil"/>
          <w:bottom w:val="nil"/>
          <w:right w:val="nil"/>
          <w:between w:val="nil"/>
        </w:pBdr>
        <w:spacing w:line="240" w:lineRule="auto"/>
        <w:ind w:left="1" w:hanging="3"/>
        <w:rPr>
          <w:rFonts w:ascii="Arial" w:eastAsia="Arial" w:hAnsi="Arial" w:cs="Arial"/>
          <w:b/>
          <w:color w:val="FFFF00"/>
          <w:sz w:val="32"/>
          <w:szCs w:val="32"/>
        </w:rPr>
      </w:pPr>
    </w:p>
    <w:p w14:paraId="1B6B36DA" w14:textId="16C35FE9"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 xml:space="preserve">§ </w:t>
      </w:r>
      <w:r w:rsidR="001A639B" w:rsidRPr="007054D3">
        <w:rPr>
          <w:rFonts w:ascii="Arial" w:eastAsia="Arial" w:hAnsi="Arial" w:cs="Arial"/>
          <w:b/>
          <w:color w:val="FFFF00"/>
          <w:sz w:val="32"/>
          <w:szCs w:val="32"/>
        </w:rPr>
        <w:t>6</w:t>
      </w:r>
    </w:p>
    <w:p w14:paraId="7B23F746"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Prawa i obowiązki uczestnika projektu</w:t>
      </w:r>
    </w:p>
    <w:p w14:paraId="2DD22D78" w14:textId="77777777" w:rsidR="002F502A" w:rsidRPr="007054D3" w:rsidRDefault="00DC61B9">
      <w:pPr>
        <w:numPr>
          <w:ilvl w:val="0"/>
          <w:numId w:val="11"/>
        </w:numPr>
        <w:pBdr>
          <w:top w:val="nil"/>
          <w:left w:val="nil"/>
          <w:bottom w:val="nil"/>
          <w:right w:val="nil"/>
          <w:between w:val="nil"/>
        </w:pBdr>
        <w:spacing w:line="240" w:lineRule="auto"/>
        <w:ind w:left="1" w:hanging="3"/>
        <w:jc w:val="both"/>
        <w:rPr>
          <w:rFonts w:ascii="Arial" w:eastAsia="Arial" w:hAnsi="Arial" w:cs="Arial"/>
          <w:b/>
          <w:color w:val="FFFF00"/>
          <w:sz w:val="32"/>
          <w:szCs w:val="32"/>
        </w:rPr>
      </w:pPr>
      <w:r w:rsidRPr="007054D3">
        <w:rPr>
          <w:rFonts w:ascii="Arial" w:eastAsia="Arial" w:hAnsi="Arial" w:cs="Arial"/>
          <w:color w:val="FFFF00"/>
          <w:sz w:val="32"/>
          <w:szCs w:val="32"/>
        </w:rPr>
        <w:t xml:space="preserve">Uczestnik projektu ma prawo do: </w:t>
      </w:r>
    </w:p>
    <w:p w14:paraId="732723F1" w14:textId="77777777" w:rsidR="002F502A" w:rsidRPr="007054D3" w:rsidRDefault="00DC61B9" w:rsidP="009C3C18">
      <w:pPr>
        <w:numPr>
          <w:ilvl w:val="0"/>
          <w:numId w:val="13"/>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Uczestniczenia w nieodpłatnych formach wsparcia,</w:t>
      </w:r>
    </w:p>
    <w:p w14:paraId="3F9ABC1A" w14:textId="33EC779A" w:rsidR="002F502A" w:rsidRPr="007054D3" w:rsidRDefault="00DC61B9" w:rsidP="009C3C18">
      <w:pPr>
        <w:numPr>
          <w:ilvl w:val="0"/>
          <w:numId w:val="13"/>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Uczestniczenia w formach wsparcia przewidzianych w § 1.,skierowanych do jego grupy wiekowej.</w:t>
      </w:r>
    </w:p>
    <w:p w14:paraId="2E2F0C7C" w14:textId="77777777" w:rsidR="002F502A" w:rsidRPr="007054D3" w:rsidRDefault="00DC61B9" w:rsidP="009C3C18">
      <w:pPr>
        <w:numPr>
          <w:ilvl w:val="0"/>
          <w:numId w:val="13"/>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Korzystania z materiałów zapewnionych w okresie udzielanego wsparcia.</w:t>
      </w:r>
    </w:p>
    <w:p w14:paraId="5DFEBF1F" w14:textId="77777777" w:rsidR="002F502A" w:rsidRPr="007054D3" w:rsidRDefault="00DC61B9">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Uczestnik zobowiązany jest do: </w:t>
      </w:r>
    </w:p>
    <w:p w14:paraId="10F6EC72" w14:textId="77777777" w:rsidR="002F502A" w:rsidRPr="007054D3" w:rsidRDefault="00DC61B9" w:rsidP="00EB6C7A">
      <w:pPr>
        <w:numPr>
          <w:ilvl w:val="0"/>
          <w:numId w:val="25"/>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Uczestniczenia w formach wsparcia w zakresie przewidzianym programem zajęć,</w:t>
      </w:r>
    </w:p>
    <w:p w14:paraId="6BD97F45" w14:textId="77777777" w:rsidR="002F502A" w:rsidRPr="007054D3" w:rsidRDefault="00DC61B9" w:rsidP="00EB6C7A">
      <w:pPr>
        <w:numPr>
          <w:ilvl w:val="0"/>
          <w:numId w:val="25"/>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Regularnego, punktualnego i aktywnego uczestniczenia w formach wsparcia oraz kulturalnego zachowania,</w:t>
      </w:r>
    </w:p>
    <w:p w14:paraId="11F45A34" w14:textId="77777777" w:rsidR="002F502A" w:rsidRPr="007054D3" w:rsidRDefault="00DC61B9" w:rsidP="00EB6C7A">
      <w:pPr>
        <w:numPr>
          <w:ilvl w:val="0"/>
          <w:numId w:val="25"/>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Złożenia usprawiedliwienia w przypadku nieobecności,</w:t>
      </w:r>
    </w:p>
    <w:p w14:paraId="6635322A" w14:textId="77777777" w:rsidR="002F502A" w:rsidRPr="007054D3" w:rsidRDefault="00DC61B9" w:rsidP="00EB6C7A">
      <w:pPr>
        <w:numPr>
          <w:ilvl w:val="0"/>
          <w:numId w:val="25"/>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Wypełniania ankiet ewaluacyjnych, testów sprawdzających wiedzę oraz innych dokumentów wynikających z zapisów wniosku o dofinansowanie, odpowiednich  wytycznych </w:t>
      </w:r>
      <w:r w:rsidRPr="007054D3">
        <w:rPr>
          <w:rFonts w:ascii="Arial" w:eastAsia="Arial" w:hAnsi="Arial" w:cs="Arial"/>
          <w:color w:val="FFFF00"/>
          <w:sz w:val="32"/>
          <w:szCs w:val="32"/>
        </w:rPr>
        <w:lastRenderedPageBreak/>
        <w:t>dotyczących realizacji, monitoringu, rozliczania i zachowania trwałości projektu lub przepisami prawa.</w:t>
      </w:r>
    </w:p>
    <w:p w14:paraId="21D254B8" w14:textId="77777777" w:rsidR="002F502A" w:rsidRPr="007054D3" w:rsidRDefault="00DC61B9" w:rsidP="00EB6C7A">
      <w:pPr>
        <w:numPr>
          <w:ilvl w:val="0"/>
          <w:numId w:val="25"/>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Udostępnienia danych osobowych niezbędnych do realizacji projektu, w szczególności związanych z przeprowadzeniem rekrutacji, potwierdzaniem kwalifikowalności wydatków, udzielaniem wsparcia uczestnikom Projektu, zarządzania, ewaluacji, monitoringu, kontroli, audytu, sprawozdawczości oraz działań informacyjno-promocyjnych w ramach Wielkopolskiego Regionalnego Programu Operacyjnego na lata 2014-2020, współfinansowanego z Europejskiego Funduszu Społecznego.</w:t>
      </w:r>
    </w:p>
    <w:p w14:paraId="1D08DA0F" w14:textId="77777777" w:rsidR="002F502A" w:rsidRPr="007054D3" w:rsidRDefault="00DC61B9" w:rsidP="00EB6C7A">
      <w:pPr>
        <w:numPr>
          <w:ilvl w:val="0"/>
          <w:numId w:val="25"/>
        </w:numPr>
        <w:pBdr>
          <w:top w:val="nil"/>
          <w:left w:val="nil"/>
          <w:bottom w:val="nil"/>
          <w:right w:val="nil"/>
          <w:between w:val="nil"/>
        </w:pBdr>
        <w:spacing w:line="240" w:lineRule="auto"/>
        <w:ind w:leftChars="117" w:left="284" w:hanging="3"/>
        <w:jc w:val="both"/>
        <w:rPr>
          <w:rFonts w:ascii="Arial" w:eastAsia="Arial" w:hAnsi="Arial" w:cs="Arial"/>
          <w:color w:val="FFFF00"/>
          <w:sz w:val="32"/>
          <w:szCs w:val="32"/>
        </w:rPr>
      </w:pPr>
      <w:r w:rsidRPr="007054D3">
        <w:rPr>
          <w:rFonts w:ascii="Arial" w:eastAsia="Arial" w:hAnsi="Arial" w:cs="Arial"/>
          <w:color w:val="FFFF00"/>
          <w:sz w:val="32"/>
          <w:szCs w:val="32"/>
        </w:rPr>
        <w:t>Informowania o wszelkich zmianach swoich danych teleadresowych celem umożliwienia Beneficjentowi wywiązywania się z obowiązków dotyczących sprawozdawczości projektu,</w:t>
      </w:r>
    </w:p>
    <w:p w14:paraId="77A2224D"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220ACE4C" w14:textId="4E63D83B"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 xml:space="preserve">§ </w:t>
      </w:r>
      <w:r w:rsidR="00D312A8" w:rsidRPr="007054D3">
        <w:rPr>
          <w:rFonts w:ascii="Arial" w:eastAsia="Arial" w:hAnsi="Arial" w:cs="Arial"/>
          <w:b/>
          <w:color w:val="FFFF00"/>
          <w:sz w:val="32"/>
          <w:szCs w:val="32"/>
        </w:rPr>
        <w:t>7</w:t>
      </w:r>
    </w:p>
    <w:p w14:paraId="139909DC"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Rezygnacja</w:t>
      </w:r>
    </w:p>
    <w:p w14:paraId="711C0500" w14:textId="77777777" w:rsidR="002F502A" w:rsidRPr="007054D3" w:rsidRDefault="00DC61B9">
      <w:pPr>
        <w:numPr>
          <w:ilvl w:val="0"/>
          <w:numId w:val="2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Osoba zakwalifikowana do udziału w projekcie na listę podstawową ma prawo do rezygnacji z udziału w projekcie bez podania przyczyn, jeśli rezygnacja zostanie zgłoszona pisemnie w miejscu prowadzenia rekrutacji najpóźniej 7 dni roboczych przed rozpoczęciem wsparcia.</w:t>
      </w:r>
    </w:p>
    <w:p w14:paraId="5AF8C729" w14:textId="77777777" w:rsidR="002F502A" w:rsidRPr="007054D3" w:rsidRDefault="00DC61B9">
      <w:pPr>
        <w:numPr>
          <w:ilvl w:val="0"/>
          <w:numId w:val="2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rezygnacji z uczestnictwa w projekcie ucznia, rezygnację składa rodzic/opiekun prawny.</w:t>
      </w:r>
    </w:p>
    <w:p w14:paraId="14FD5AF8" w14:textId="77777777" w:rsidR="002F502A" w:rsidRPr="007054D3" w:rsidRDefault="00DC61B9">
      <w:pPr>
        <w:numPr>
          <w:ilvl w:val="0"/>
          <w:numId w:val="2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gdy uczestnik zrezygnował z udziału w projekcie lub stracił status uczestnika projektu, lub stracił status ucznia / nauczyciela, itp., wtedy szkoła prowadząca daną formę wsparcia ma prawo przyjąć do udziału w projekcie inną osobę.</w:t>
      </w:r>
    </w:p>
    <w:p w14:paraId="5697A539" w14:textId="77777777" w:rsidR="002F502A" w:rsidRPr="007054D3" w:rsidRDefault="00DC61B9">
      <w:pPr>
        <w:numPr>
          <w:ilvl w:val="0"/>
          <w:numId w:val="2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Osoba rezygnująca z udziału w projekcie składa pisemną rezygnację z uczestnictwa w projekcie, wraz z podaniem przyczyny, w sekretariacie szkoły w której jest uczniem lub nauczycielem.</w:t>
      </w:r>
    </w:p>
    <w:p w14:paraId="12AA6057" w14:textId="77777777" w:rsidR="002F502A" w:rsidRPr="007054D3" w:rsidRDefault="00DC61B9">
      <w:pPr>
        <w:numPr>
          <w:ilvl w:val="0"/>
          <w:numId w:val="2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Uczestnik Projektu zostaje skreślony z listy uczestników projektu w przypadku:</w:t>
      </w:r>
    </w:p>
    <w:p w14:paraId="2D3E9AE9" w14:textId="1A61BB7B" w:rsidR="002F502A" w:rsidRPr="007054D3" w:rsidRDefault="00DC61B9">
      <w:pPr>
        <w:numPr>
          <w:ilvl w:val="0"/>
          <w:numId w:val="27"/>
        </w:numPr>
        <w:pBdr>
          <w:top w:val="nil"/>
          <w:left w:val="nil"/>
          <w:bottom w:val="nil"/>
          <w:right w:val="nil"/>
          <w:between w:val="nil"/>
        </w:pBdr>
        <w:spacing w:line="240" w:lineRule="auto"/>
        <w:ind w:left="1" w:hanging="3"/>
        <w:jc w:val="both"/>
        <w:rPr>
          <w:rFonts w:ascii="Arial" w:eastAsia="Arial" w:hAnsi="Arial" w:cs="Arial"/>
          <w:b/>
          <w:color w:val="FFFF00"/>
          <w:sz w:val="32"/>
          <w:szCs w:val="32"/>
        </w:rPr>
      </w:pPr>
      <w:r w:rsidRPr="007054D3">
        <w:rPr>
          <w:rFonts w:ascii="Arial" w:eastAsia="Arial" w:hAnsi="Arial" w:cs="Arial"/>
          <w:color w:val="FFFF00"/>
          <w:sz w:val="32"/>
          <w:szCs w:val="32"/>
        </w:rPr>
        <w:t xml:space="preserve">Naruszenia swoich obowiązków wymienionych w § </w:t>
      </w:r>
      <w:r w:rsidR="00FC1A62" w:rsidRPr="007054D3">
        <w:rPr>
          <w:rFonts w:ascii="Arial" w:eastAsia="Arial" w:hAnsi="Arial" w:cs="Arial"/>
          <w:color w:val="FFFF00"/>
          <w:sz w:val="32"/>
          <w:szCs w:val="32"/>
        </w:rPr>
        <w:t>6</w:t>
      </w:r>
      <w:r w:rsidRPr="007054D3">
        <w:rPr>
          <w:rFonts w:ascii="Arial" w:eastAsia="Arial" w:hAnsi="Arial" w:cs="Arial"/>
          <w:color w:val="FFFF00"/>
          <w:sz w:val="32"/>
          <w:szCs w:val="32"/>
        </w:rPr>
        <w:t xml:space="preserve"> pkt 2. niniejszego regulaminu,</w:t>
      </w:r>
    </w:p>
    <w:p w14:paraId="55C9A40D" w14:textId="77777777" w:rsidR="002F502A" w:rsidRPr="007054D3" w:rsidRDefault="00DC61B9">
      <w:pPr>
        <w:numPr>
          <w:ilvl w:val="0"/>
          <w:numId w:val="27"/>
        </w:numPr>
        <w:pBdr>
          <w:top w:val="nil"/>
          <w:left w:val="nil"/>
          <w:bottom w:val="nil"/>
          <w:right w:val="nil"/>
          <w:between w:val="nil"/>
        </w:pBdr>
        <w:spacing w:line="240" w:lineRule="auto"/>
        <w:ind w:left="1" w:hanging="3"/>
        <w:jc w:val="both"/>
        <w:rPr>
          <w:rFonts w:ascii="Arial" w:eastAsia="Arial" w:hAnsi="Arial" w:cs="Arial"/>
          <w:b/>
          <w:color w:val="FFFF00"/>
          <w:sz w:val="32"/>
          <w:szCs w:val="32"/>
        </w:rPr>
      </w:pPr>
      <w:r w:rsidRPr="007054D3">
        <w:rPr>
          <w:rFonts w:ascii="Arial" w:eastAsia="Arial" w:hAnsi="Arial" w:cs="Arial"/>
          <w:color w:val="FFFF00"/>
          <w:sz w:val="32"/>
          <w:szCs w:val="32"/>
        </w:rPr>
        <w:lastRenderedPageBreak/>
        <w:t>Złożenia pisemnego oświadczenia o rezygnacji z uczestnictwa w projekcie,</w:t>
      </w:r>
    </w:p>
    <w:p w14:paraId="33A76489" w14:textId="77777777" w:rsidR="002F502A" w:rsidRPr="007054D3" w:rsidRDefault="00DC61B9">
      <w:pPr>
        <w:numPr>
          <w:ilvl w:val="0"/>
          <w:numId w:val="27"/>
        </w:numPr>
        <w:pBdr>
          <w:top w:val="nil"/>
          <w:left w:val="nil"/>
          <w:bottom w:val="nil"/>
          <w:right w:val="nil"/>
          <w:between w:val="nil"/>
        </w:pBdr>
        <w:spacing w:line="240" w:lineRule="auto"/>
        <w:ind w:left="1" w:hanging="3"/>
        <w:jc w:val="both"/>
        <w:rPr>
          <w:rFonts w:ascii="Arial" w:eastAsia="Arial" w:hAnsi="Arial" w:cs="Arial"/>
          <w:b/>
          <w:color w:val="FFFF00"/>
          <w:sz w:val="32"/>
          <w:szCs w:val="32"/>
        </w:rPr>
      </w:pPr>
      <w:r w:rsidRPr="007054D3">
        <w:rPr>
          <w:rFonts w:ascii="Arial" w:eastAsia="Arial" w:hAnsi="Arial" w:cs="Arial"/>
          <w:color w:val="FFFF00"/>
          <w:sz w:val="32"/>
          <w:szCs w:val="32"/>
        </w:rPr>
        <w:t>Przerwania nauki (w przypadku uczniów) lub pracy w szkole (w przypadku nauczycieli)</w:t>
      </w:r>
    </w:p>
    <w:p w14:paraId="37C89F22" w14:textId="77777777" w:rsidR="002F502A" w:rsidRPr="007054D3" w:rsidRDefault="00DC61B9">
      <w:pPr>
        <w:numPr>
          <w:ilvl w:val="0"/>
          <w:numId w:val="27"/>
        </w:numPr>
        <w:pBdr>
          <w:top w:val="nil"/>
          <w:left w:val="nil"/>
          <w:bottom w:val="nil"/>
          <w:right w:val="nil"/>
          <w:between w:val="nil"/>
        </w:pBdr>
        <w:spacing w:line="240" w:lineRule="auto"/>
        <w:ind w:left="1" w:hanging="3"/>
        <w:jc w:val="both"/>
        <w:rPr>
          <w:rFonts w:ascii="Arial" w:eastAsia="Arial" w:hAnsi="Arial" w:cs="Arial"/>
          <w:b/>
          <w:color w:val="FFFF00"/>
          <w:sz w:val="32"/>
          <w:szCs w:val="32"/>
        </w:rPr>
      </w:pPr>
      <w:r w:rsidRPr="007054D3">
        <w:rPr>
          <w:rFonts w:ascii="Arial" w:eastAsia="Arial" w:hAnsi="Arial" w:cs="Arial"/>
          <w:color w:val="FFFF00"/>
          <w:sz w:val="32"/>
          <w:szCs w:val="32"/>
        </w:rPr>
        <w:t>Nieusprawiedliwionych nieobecności w danej formie wsparcia przekraczających 20% planowanej liczby godzin do realizacji.</w:t>
      </w:r>
    </w:p>
    <w:p w14:paraId="268D9A25"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b/>
          <w:color w:val="FFFF00"/>
          <w:sz w:val="32"/>
          <w:szCs w:val="32"/>
        </w:rPr>
      </w:pPr>
    </w:p>
    <w:p w14:paraId="215F3929" w14:textId="37F2B0EB"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 xml:space="preserve">§ </w:t>
      </w:r>
      <w:r w:rsidR="00D3401D" w:rsidRPr="007054D3">
        <w:rPr>
          <w:rFonts w:ascii="Arial" w:eastAsia="Arial" w:hAnsi="Arial" w:cs="Arial"/>
          <w:b/>
          <w:color w:val="FFFF00"/>
          <w:sz w:val="32"/>
          <w:szCs w:val="32"/>
        </w:rPr>
        <w:t>8</w:t>
      </w:r>
    </w:p>
    <w:p w14:paraId="5D20AAD1"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Dostępność projektu dla osób ze specjalnymi potrzebami</w:t>
      </w:r>
    </w:p>
    <w:p w14:paraId="4945F45C"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b/>
          <w:color w:val="FFFF00"/>
          <w:sz w:val="32"/>
          <w:szCs w:val="32"/>
        </w:rPr>
      </w:pPr>
    </w:p>
    <w:p w14:paraId="1BBC3E7F"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b/>
          <w:color w:val="FFFF00"/>
          <w:sz w:val="32"/>
          <w:szCs w:val="32"/>
        </w:rPr>
      </w:pPr>
    </w:p>
    <w:p w14:paraId="1FB65625"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Standardy dostępności podczas rekrutacji do projektu</w:t>
      </w:r>
    </w:p>
    <w:p w14:paraId="31139246"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56DF502F"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50140339"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Standard szkoleniowy</w:t>
      </w:r>
    </w:p>
    <w:p w14:paraId="2ACC8DFB"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046F9BB9" w14:textId="56E99B69" w:rsidR="002F502A" w:rsidRPr="007054D3" w:rsidRDefault="00DC61B9">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Materiały informacyjne na temat rekrutacji do projektu oraz dokumenty rekrutacyjne są przygotowane w sposób dostępny i można je pobrać zarówno w wersji papierowej, jak i elektronicznej. Materiały w formie papierowej są dostępne w sekretariacie szkoły w budynku  przy ul. Szarych Szeregów 8, a w wersji elektronicznej na stronie www szkoły (</w:t>
      </w:r>
      <w:hyperlink r:id="rId8" w:history="1">
        <w:r w:rsidR="006C05D5" w:rsidRPr="007054D3">
          <w:rPr>
            <w:rStyle w:val="Hipercze"/>
            <w:rFonts w:ascii="Arial" w:eastAsia="Arial" w:hAnsi="Arial" w:cs="Arial"/>
            <w:color w:val="FFFF00"/>
            <w:sz w:val="32"/>
            <w:szCs w:val="32"/>
          </w:rPr>
          <w:t>www.spbuk.pl</w:t>
        </w:r>
      </w:hyperlink>
      <w:r w:rsidRPr="007054D3">
        <w:rPr>
          <w:rFonts w:ascii="Arial" w:eastAsia="Arial" w:hAnsi="Arial" w:cs="Arial"/>
          <w:color w:val="FFFF00"/>
          <w:sz w:val="32"/>
          <w:szCs w:val="32"/>
        </w:rPr>
        <w:t>)</w:t>
      </w:r>
      <w:r w:rsidR="006C05D5" w:rsidRPr="007054D3">
        <w:rPr>
          <w:rFonts w:ascii="Arial" w:eastAsia="Arial" w:hAnsi="Arial" w:cs="Arial"/>
          <w:color w:val="FFFF00"/>
          <w:sz w:val="32"/>
          <w:szCs w:val="32"/>
        </w:rPr>
        <w:t xml:space="preserve"> </w:t>
      </w:r>
      <w:r w:rsidRPr="007054D3">
        <w:rPr>
          <w:rFonts w:ascii="Arial" w:eastAsia="Arial" w:hAnsi="Arial" w:cs="Arial"/>
          <w:color w:val="FFFF00"/>
          <w:sz w:val="32"/>
          <w:szCs w:val="32"/>
        </w:rPr>
        <w:t xml:space="preserve">oraz mogą być wysłane </w:t>
      </w:r>
      <w:r w:rsidR="00D3401D" w:rsidRPr="007054D3">
        <w:rPr>
          <w:rFonts w:ascii="Arial" w:eastAsia="Arial" w:hAnsi="Arial" w:cs="Arial"/>
          <w:color w:val="FFFF00"/>
          <w:sz w:val="32"/>
          <w:szCs w:val="32"/>
        </w:rPr>
        <w:t xml:space="preserve">poprzez e-dziennik do </w:t>
      </w:r>
      <w:r w:rsidRPr="007054D3">
        <w:rPr>
          <w:rFonts w:ascii="Arial" w:eastAsia="Arial" w:hAnsi="Arial" w:cs="Arial"/>
          <w:color w:val="FFFF00"/>
          <w:sz w:val="32"/>
          <w:szCs w:val="32"/>
        </w:rPr>
        <w:t>opiekuna prawnego dziecka, które chce wziąć udział w projekcie.</w:t>
      </w:r>
    </w:p>
    <w:p w14:paraId="48B5AAE6" w14:textId="2775F9C4" w:rsidR="002F502A" w:rsidRPr="007054D3" w:rsidRDefault="00DC61B9">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Komunikacja na linii szkoła / beneficjent – kandydat na uczestnika/-czkę projektu jest zapewniona przez co najmniej dwa sposoby komunikacji (na przykład z wykorzystaniem telefonu, e-dziennika, spotkania osobistego z uczestnikiem lub jego </w:t>
      </w:r>
      <w:r w:rsidR="00771EC0" w:rsidRPr="007054D3">
        <w:rPr>
          <w:rFonts w:ascii="Arial" w:eastAsia="Arial" w:hAnsi="Arial" w:cs="Arial"/>
          <w:color w:val="FFFF00"/>
          <w:sz w:val="32"/>
          <w:szCs w:val="32"/>
        </w:rPr>
        <w:t xml:space="preserve">opiekunem prawnym / </w:t>
      </w:r>
      <w:r w:rsidRPr="007054D3">
        <w:rPr>
          <w:rFonts w:ascii="Arial" w:eastAsia="Arial" w:hAnsi="Arial" w:cs="Arial"/>
          <w:color w:val="FFFF00"/>
          <w:sz w:val="32"/>
          <w:szCs w:val="32"/>
        </w:rPr>
        <w:t>rodzicem.</w:t>
      </w:r>
    </w:p>
    <w:p w14:paraId="7C6A1736" w14:textId="77777777" w:rsidR="002F502A" w:rsidRPr="007054D3" w:rsidRDefault="00DC61B9">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Deklaracja uczestnictwa w projekcie zawiera pytanie o specjalne potrzeby kandydata na uczestnika projektu. </w:t>
      </w:r>
    </w:p>
    <w:p w14:paraId="0D0974C5" w14:textId="77777777" w:rsidR="002F502A" w:rsidRPr="007054D3" w:rsidRDefault="00DC61B9">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Wszelkie specjalne potrzeby na etapie rekrutacji można również zgłaszać Koordynatorowi szkolnemu, który zobowiązany jest zareagować na nie w osiągalny w ramach projektu sposób.</w:t>
      </w:r>
    </w:p>
    <w:p w14:paraId="3ED170AC" w14:textId="77777777" w:rsidR="002F502A" w:rsidRPr="007054D3" w:rsidRDefault="00DC61B9">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Zgłoszone potrzeby specjalne nie mają żadnego wpływu na proces rekrutacji do projektu.</w:t>
      </w:r>
    </w:p>
    <w:p w14:paraId="03DC5ECA" w14:textId="77777777" w:rsidR="002F502A" w:rsidRPr="007054D3" w:rsidRDefault="00DC61B9">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14:paraId="382D18DD" w14:textId="6DF18C8F" w:rsidR="002F502A" w:rsidRPr="007054D3" w:rsidRDefault="00DC61B9">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zgłoszenia się do projektu osoby z takim rodzajem niepełnosprawności, który uniemożliwia bądź utrudnia samodzielne odczytanie dokumentów rekrutacyjnych, pracownik szkoły, do której zgłosiła się dana osoba, odczytuje materiały rekrutacyjne lub inne niezbędne dokumenty.</w:t>
      </w:r>
    </w:p>
    <w:p w14:paraId="351FB9F1"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1D2D1C5C"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66A5A5AC"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Standard informacyjno – promocyjny</w:t>
      </w:r>
    </w:p>
    <w:p w14:paraId="7BD1B6C9"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375E2E2A" w14:textId="77777777" w:rsidR="002F502A" w:rsidRPr="007054D3" w:rsidRDefault="00DC61B9">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Tekst przekazu na temat rekrutacji do projektu jest pisany prostym językiem.</w:t>
      </w:r>
    </w:p>
    <w:p w14:paraId="331DBF86" w14:textId="77777777" w:rsidR="002F502A" w:rsidRPr="007054D3" w:rsidRDefault="00DC61B9">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14:paraId="17494F59" w14:textId="77777777" w:rsidR="002F502A" w:rsidRPr="007054D3" w:rsidRDefault="00DC61B9">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Koordynator Szkolny, po konsultacji z pedagogami, zróżnicuje tematykę przekazu i sposoby komunikacji w zależności od oczekiwanych potrzeb potencjalnych kandydatów do projektu. </w:t>
      </w:r>
    </w:p>
    <w:p w14:paraId="7275D0BC" w14:textId="77777777" w:rsidR="002F502A" w:rsidRPr="007054D3" w:rsidRDefault="00DC61B9">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Kadra administracyjna szkoły posiada wiedzę na temat wsparcia i w dostępny sposób może udzielić wszelkiej niezbędnej informacji osobom ze specjalnymi potrzebami. Przekaz będzie dostosowany do odbiorcy komunikatu.</w:t>
      </w:r>
    </w:p>
    <w:p w14:paraId="2CD5C079" w14:textId="77777777" w:rsidR="002F502A" w:rsidRPr="007054D3" w:rsidRDefault="00DC61B9">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zainteresowania udziałem w projekcie osoby z niepełnosprawnością słuchową, Koordynator szkolny ustali sposób udzielenia pełnej informacji przy pomocy tłumacza języka migowego.</w:t>
      </w:r>
    </w:p>
    <w:p w14:paraId="1F45A552" w14:textId="6F620EBA" w:rsidR="002F502A" w:rsidRPr="007054D3" w:rsidRDefault="00DC61B9">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Dokumentacja informacyjna o projekcie będzie opracowana w wersji papierowej i elektronicznej, w</w:t>
      </w:r>
      <w:r w:rsidR="00887F16" w:rsidRPr="007054D3">
        <w:rPr>
          <w:rFonts w:ascii="Arial" w:eastAsia="Arial" w:hAnsi="Arial" w:cs="Arial"/>
          <w:color w:val="FFFF00"/>
          <w:sz w:val="32"/>
          <w:szCs w:val="32"/>
        </w:rPr>
        <w:t xml:space="preserve"> tym </w:t>
      </w:r>
      <w:r w:rsidRPr="007054D3">
        <w:rPr>
          <w:rFonts w:ascii="Arial" w:eastAsia="Arial" w:hAnsi="Arial" w:cs="Arial"/>
          <w:color w:val="FFFF00"/>
          <w:sz w:val="32"/>
          <w:szCs w:val="32"/>
        </w:rPr>
        <w:t>w wersji dla osób słabowidzących.</w:t>
      </w:r>
    </w:p>
    <w:p w14:paraId="4DE3F994"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3DEA84D9"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Standard transportowy</w:t>
      </w:r>
    </w:p>
    <w:p w14:paraId="68F749C1"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71D5518B" w14:textId="77777777" w:rsidR="002F502A" w:rsidRPr="007054D3" w:rsidRDefault="00DC61B9">
      <w:pPr>
        <w:numPr>
          <w:ilvl w:val="0"/>
          <w:numId w:val="1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Koordynator szkolny opracuje informację na temat sposobu dotarcia do budynku szkoły i do miejsca złożenia dokumentacji rekrutacyjnej.</w:t>
      </w:r>
    </w:p>
    <w:p w14:paraId="1FA638EF" w14:textId="77777777" w:rsidR="002F502A" w:rsidRPr="007054D3" w:rsidRDefault="00DC61B9">
      <w:pPr>
        <w:numPr>
          <w:ilvl w:val="0"/>
          <w:numId w:val="1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Dla osób na wózkach inwalidzkich lub poruszających się o kulach Koordynator szkolny, po uprzednim kontakcie, ustali sposób dotarcia do miejsca złożenia dokumentów rekrutacyjnych.</w:t>
      </w:r>
    </w:p>
    <w:p w14:paraId="46E2F0FB" w14:textId="42018FD8" w:rsidR="002F502A" w:rsidRPr="007054D3" w:rsidRDefault="00DC61B9">
      <w:pPr>
        <w:numPr>
          <w:ilvl w:val="0"/>
          <w:numId w:val="1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Na </w:t>
      </w:r>
      <w:r w:rsidR="00FB4A8E" w:rsidRPr="007054D3">
        <w:rPr>
          <w:rFonts w:ascii="Arial" w:eastAsia="Arial" w:hAnsi="Arial" w:cs="Arial"/>
          <w:color w:val="FFFF00"/>
          <w:sz w:val="32"/>
          <w:szCs w:val="32"/>
        </w:rPr>
        <w:t xml:space="preserve">terenie </w:t>
      </w:r>
      <w:r w:rsidRPr="007054D3">
        <w:rPr>
          <w:rFonts w:ascii="Arial" w:eastAsia="Arial" w:hAnsi="Arial" w:cs="Arial"/>
          <w:color w:val="FFFF00"/>
          <w:sz w:val="32"/>
          <w:szCs w:val="32"/>
        </w:rPr>
        <w:t>szkoł</w:t>
      </w:r>
      <w:r w:rsidR="00FB4A8E" w:rsidRPr="007054D3">
        <w:rPr>
          <w:rFonts w:ascii="Arial" w:eastAsia="Arial" w:hAnsi="Arial" w:cs="Arial"/>
          <w:color w:val="FFFF00"/>
          <w:sz w:val="32"/>
          <w:szCs w:val="32"/>
        </w:rPr>
        <w:t>y</w:t>
      </w:r>
      <w:r w:rsidRPr="007054D3">
        <w:rPr>
          <w:rFonts w:ascii="Arial" w:eastAsia="Arial" w:hAnsi="Arial" w:cs="Arial"/>
          <w:color w:val="FFFF00"/>
          <w:sz w:val="32"/>
          <w:szCs w:val="32"/>
        </w:rPr>
        <w:t xml:space="preserve"> znajduje się </w:t>
      </w:r>
      <w:r w:rsidR="00FB4A8E" w:rsidRPr="007054D3">
        <w:rPr>
          <w:rFonts w:ascii="Arial" w:eastAsia="Arial" w:hAnsi="Arial" w:cs="Arial"/>
          <w:color w:val="FFFF00"/>
          <w:sz w:val="32"/>
          <w:szCs w:val="32"/>
        </w:rPr>
        <w:t xml:space="preserve">miejsce </w:t>
      </w:r>
      <w:r w:rsidRPr="007054D3">
        <w:rPr>
          <w:rFonts w:ascii="Arial" w:eastAsia="Arial" w:hAnsi="Arial" w:cs="Arial"/>
          <w:color w:val="FFFF00"/>
          <w:sz w:val="32"/>
          <w:szCs w:val="32"/>
        </w:rPr>
        <w:t>postojowe dla samochodów,</w:t>
      </w:r>
      <w:r w:rsidRPr="007054D3">
        <w:rPr>
          <w:rFonts w:ascii="Arial" w:eastAsia="Arial" w:hAnsi="Arial" w:cs="Arial"/>
          <w:color w:val="FFFF00"/>
          <w:sz w:val="32"/>
          <w:szCs w:val="32"/>
        </w:rPr>
        <w:br/>
        <w:t xml:space="preserve">z których </w:t>
      </w:r>
      <w:r w:rsidR="00FB4A8E" w:rsidRPr="007054D3">
        <w:rPr>
          <w:rFonts w:ascii="Arial" w:eastAsia="Arial" w:hAnsi="Arial" w:cs="Arial"/>
          <w:color w:val="FFFF00"/>
          <w:sz w:val="32"/>
          <w:szCs w:val="32"/>
        </w:rPr>
        <w:t xml:space="preserve">mogą </w:t>
      </w:r>
      <w:r w:rsidRPr="007054D3">
        <w:rPr>
          <w:rFonts w:ascii="Arial" w:eastAsia="Arial" w:hAnsi="Arial" w:cs="Arial"/>
          <w:color w:val="FFFF00"/>
          <w:sz w:val="32"/>
          <w:szCs w:val="32"/>
        </w:rPr>
        <w:t>korzyst</w:t>
      </w:r>
      <w:r w:rsidR="00FB4A8E" w:rsidRPr="007054D3">
        <w:rPr>
          <w:rFonts w:ascii="Arial" w:eastAsia="Arial" w:hAnsi="Arial" w:cs="Arial"/>
          <w:color w:val="FFFF00"/>
          <w:sz w:val="32"/>
          <w:szCs w:val="32"/>
        </w:rPr>
        <w:t>ać</w:t>
      </w:r>
      <w:r w:rsidRPr="007054D3">
        <w:rPr>
          <w:rFonts w:ascii="Arial" w:eastAsia="Arial" w:hAnsi="Arial" w:cs="Arial"/>
          <w:color w:val="FFFF00"/>
          <w:sz w:val="32"/>
          <w:szCs w:val="32"/>
        </w:rPr>
        <w:t xml:space="preserve"> osoby z niepełnosprawnością.</w:t>
      </w:r>
    </w:p>
    <w:p w14:paraId="0B43A3F4" w14:textId="77777777" w:rsidR="002F502A" w:rsidRPr="007054D3" w:rsidRDefault="00DC61B9">
      <w:pPr>
        <w:numPr>
          <w:ilvl w:val="0"/>
          <w:numId w:val="1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Wejście do szkoły jest przystosowane dla osób z niepełnosprawnością (w tym przede wszystkim z niepełnosprawnością ruchową i osób poruszających się na wózku).</w:t>
      </w:r>
    </w:p>
    <w:p w14:paraId="3CF58828" w14:textId="0888DA96" w:rsidR="002F502A" w:rsidRPr="007054D3" w:rsidRDefault="00DC61B9">
      <w:pPr>
        <w:numPr>
          <w:ilvl w:val="0"/>
          <w:numId w:val="1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razie potrzeby Koordynator szkolny udzieli informacji na temat dostępnych środków komunikacji dla osób ze specjalnymi potrzebami</w:t>
      </w:r>
      <w:r w:rsidR="001C3891" w:rsidRPr="007054D3">
        <w:rPr>
          <w:rFonts w:ascii="Arial" w:eastAsia="Arial" w:hAnsi="Arial" w:cs="Arial"/>
          <w:color w:val="FFFF00"/>
          <w:sz w:val="32"/>
          <w:szCs w:val="32"/>
        </w:rPr>
        <w:t xml:space="preserve"> w poruszaniu się</w:t>
      </w:r>
      <w:r w:rsidRPr="007054D3">
        <w:rPr>
          <w:rFonts w:ascii="Arial" w:eastAsia="Arial" w:hAnsi="Arial" w:cs="Arial"/>
          <w:color w:val="FFFF00"/>
          <w:sz w:val="32"/>
          <w:szCs w:val="32"/>
        </w:rPr>
        <w:t>, m.in. na temat rozkładu jazdy, lokalizacji zagrożeń, kierunku poruszania się, itd. Informacja będzie uwzględniać ograniczenia widzenia oraz słyszenia.</w:t>
      </w:r>
    </w:p>
    <w:p w14:paraId="32752912" w14:textId="77777777" w:rsidR="002F502A" w:rsidRPr="007054D3" w:rsidRDefault="00DC61B9">
      <w:pPr>
        <w:numPr>
          <w:ilvl w:val="0"/>
          <w:numId w:val="1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Poruszanie się po budynku szkoły przez osoby poruszające się na wózkach inwalidzkich jest możliwe poprzez zapewnienie odpowiedniej przestrzeni na korytarzach i salach. </w:t>
      </w:r>
    </w:p>
    <w:p w14:paraId="53B55667" w14:textId="77777777" w:rsidR="002F502A" w:rsidRPr="007054D3" w:rsidRDefault="00DC61B9">
      <w:pPr>
        <w:numPr>
          <w:ilvl w:val="0"/>
          <w:numId w:val="1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14:paraId="6EC09677"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6D594665"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Standard cyfrowy</w:t>
      </w:r>
    </w:p>
    <w:p w14:paraId="14EE7194"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1A87E900" w14:textId="77777777" w:rsidR="002F502A" w:rsidRPr="007054D3" w:rsidRDefault="00DC61B9">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Materiały promocyjne publikowane w internecie,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14:paraId="6B025B3F" w14:textId="77777777" w:rsidR="002F502A" w:rsidRPr="007054D3" w:rsidRDefault="00DC61B9">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Podczas publikowania informacji nie będzie stosowany mechanizm CAPTCHA.</w:t>
      </w:r>
    </w:p>
    <w:p w14:paraId="54736D35" w14:textId="77777777" w:rsidR="002F502A" w:rsidRPr="007054D3" w:rsidRDefault="00DC61B9">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Do przekazywania informacji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14:paraId="6B3164B1" w14:textId="77777777" w:rsidR="002F502A" w:rsidRPr="007054D3" w:rsidRDefault="00DC61B9">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Materiały rekrutacyjne będą udostępnione w formie edytowalnej, aby można było je łatwo powiększyć do 200% bez użycia technologii wspomagających oraz bez utraty treści lub funkcjonalności.</w:t>
      </w:r>
    </w:p>
    <w:p w14:paraId="60F0BD5B" w14:textId="77777777" w:rsidR="002F502A" w:rsidRPr="007054D3" w:rsidRDefault="00DC61B9">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Dokumenty rekrutacyjne zostaną sprawdzone pod kątem faktycznej możliwości otwierania i wyświetlania w oprogramowaniu starszej generacji.</w:t>
      </w:r>
    </w:p>
    <w:p w14:paraId="0E9D2AFF" w14:textId="77777777" w:rsidR="002F502A" w:rsidRPr="007054D3" w:rsidRDefault="00DC61B9">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Zostanie udostępniony kontakt telefoniczny i mailowy do Koordynatora szkolnego, który może przekazać wyjaśnienia osobom zainteresowanym.  </w:t>
      </w:r>
    </w:p>
    <w:p w14:paraId="3E87316F"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63803D06"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Standard Architektoniczny</w:t>
      </w:r>
    </w:p>
    <w:p w14:paraId="49B1F6E1"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4B58FE90" w14:textId="6BED5B99"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Dla osób mających problemy z poruszaniem się zapewnione jest </w:t>
      </w:r>
      <w:r w:rsidR="004F2E6C" w:rsidRPr="007054D3">
        <w:rPr>
          <w:rFonts w:ascii="Arial" w:eastAsia="Arial" w:hAnsi="Arial" w:cs="Arial"/>
          <w:color w:val="FFFF00"/>
          <w:sz w:val="32"/>
          <w:szCs w:val="32"/>
        </w:rPr>
        <w:t>miejsce</w:t>
      </w:r>
      <w:r w:rsidRPr="007054D3">
        <w:rPr>
          <w:rFonts w:ascii="Arial" w:eastAsia="Arial" w:hAnsi="Arial" w:cs="Arial"/>
          <w:color w:val="FFFF00"/>
          <w:sz w:val="32"/>
          <w:szCs w:val="32"/>
        </w:rPr>
        <w:t xml:space="preserve"> postojowe</w:t>
      </w:r>
      <w:r w:rsidR="004F2E6C" w:rsidRPr="007054D3">
        <w:rPr>
          <w:rFonts w:ascii="Arial" w:eastAsia="Arial" w:hAnsi="Arial" w:cs="Arial"/>
          <w:color w:val="FFFF00"/>
          <w:sz w:val="32"/>
          <w:szCs w:val="32"/>
        </w:rPr>
        <w:t xml:space="preserve"> na terenie szkoły</w:t>
      </w:r>
      <w:r w:rsidRPr="007054D3">
        <w:rPr>
          <w:rFonts w:ascii="Arial" w:eastAsia="Arial" w:hAnsi="Arial" w:cs="Arial"/>
          <w:color w:val="FFFF00"/>
          <w:sz w:val="32"/>
          <w:szCs w:val="32"/>
        </w:rPr>
        <w:t>. Nawierzchnia stanowiska postojowego jest utwardzona (równa i gładka o spadku podłużnym i poprzecznym), wykonana z betonu</w:t>
      </w:r>
      <w:r w:rsidR="004F2E6C" w:rsidRPr="007054D3">
        <w:rPr>
          <w:rFonts w:ascii="Arial" w:eastAsia="Arial" w:hAnsi="Arial" w:cs="Arial"/>
          <w:color w:val="FFFF00"/>
          <w:sz w:val="32"/>
          <w:szCs w:val="32"/>
        </w:rPr>
        <w:t>.</w:t>
      </w:r>
    </w:p>
    <w:p w14:paraId="302AB893"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Dojście do chodnika z miejsca postojowego jest równe i jest zapewniony swobodny dojazd.</w:t>
      </w:r>
    </w:p>
    <w:p w14:paraId="367CB453"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Wokół głównego wejścia zapewniona jest swoboda poruszania się osobom z niepełnosprawnościami, tzn. miejsce na pole manewru przed i po wejściu ma wymiary co najmniej 150 cm x 150 cm.</w:t>
      </w:r>
    </w:p>
    <w:p w14:paraId="691EB64E"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Nawierzchnia przed wejściem głównym jest utwardzona i wypłaszczona.</w:t>
      </w:r>
    </w:p>
    <w:p w14:paraId="1C69992B"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Szkoła zapewni odpowiednie oznakowanie drogi od wejścia do budynku do miejsc składania dokumentów rekrutacyjnych, poprzez wprowadzenie elementów ułatwiających samodzielną orientację.</w:t>
      </w:r>
    </w:p>
    <w:p w14:paraId="1A25D812"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Nawierzchnie ciągów pieszych zapewnią możliwość swobodnego poruszania się tzn. są twarde, równe i mają powierzchnię antypoślizgową, która spełnia swoje cechy również w trudnych warunkach atmosferycznych.</w:t>
      </w:r>
    </w:p>
    <w:p w14:paraId="38DEEF06"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Ściany i podłogi w budynku nie posiadają powierzchni połyskowych, powodujących zjawisko olśnienia.</w:t>
      </w:r>
    </w:p>
    <w:p w14:paraId="5B8493C4"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Szkoła zapewnia odpowiednią szerokość ciągów komunikacyjnych, w tym korytarzy, umożliwiającą komfortowe i bezpieczne dotarcie do miejsca składania dokumentacji rekrutacyjnej.</w:t>
      </w:r>
    </w:p>
    <w:p w14:paraId="0825B733"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Na terenie szkoły znajduje się miejsce postoju przeznaczone dla osoby poruszającej się na wózku.</w:t>
      </w:r>
    </w:p>
    <w:p w14:paraId="29F1CFB5"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Pochylnia umożliwiająca dostanie się do budynku posiada szerokość wystarczającą do płynnego i bezpiecznego ruchu.</w:t>
      </w:r>
    </w:p>
    <w:p w14:paraId="3CBA24BA"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Droga ewakuacji ze szkoły jest wolna od przeszkód i pozwala osobie z ograniczeniami mobilności i percepcji na samodzielną ewakuację z budynku.</w:t>
      </w:r>
    </w:p>
    <w:p w14:paraId="4C1FC278"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Miejsca oczekiwania na ewakuację są odpowiednio oznaczone i zabezpieczone.</w:t>
      </w:r>
    </w:p>
    <w:p w14:paraId="797459B2" w14:textId="77777777" w:rsidR="002F502A" w:rsidRPr="007054D3" w:rsidRDefault="00DC61B9">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szkole znajduje się pomieszczenie higieniczno-sanitarne przystosowane dla osób z niepełnosprawnościami. Wejścia do toalet są dostępne bezpośrednio z korytarza szkolnego. Pomieszczenie to jest otwarte na stałe (nie ma konieczności szukania klucza u administratora) i jest w nim dostępna odpowiednia przestrzeń manewrowa.</w:t>
      </w:r>
    </w:p>
    <w:p w14:paraId="7FA1F546"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034B8920" w14:textId="77777777" w:rsidR="002F502A" w:rsidRPr="007054D3" w:rsidRDefault="002F502A">
      <w:pPr>
        <w:pBdr>
          <w:top w:val="nil"/>
          <w:left w:val="nil"/>
          <w:bottom w:val="nil"/>
          <w:right w:val="nil"/>
          <w:between w:val="nil"/>
        </w:pBdr>
        <w:spacing w:line="240" w:lineRule="auto"/>
        <w:ind w:left="1" w:hanging="3"/>
        <w:rPr>
          <w:rFonts w:ascii="Arial" w:eastAsia="Arial" w:hAnsi="Arial" w:cs="Arial"/>
          <w:color w:val="FFFF00"/>
          <w:sz w:val="32"/>
          <w:szCs w:val="32"/>
        </w:rPr>
      </w:pPr>
    </w:p>
    <w:p w14:paraId="03D84C7F"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lastRenderedPageBreak/>
        <w:t>Standardy dostępności podczas realizacji zajęć</w:t>
      </w:r>
    </w:p>
    <w:p w14:paraId="1BFB5CA3" w14:textId="77777777" w:rsidR="002F502A" w:rsidRPr="007054D3" w:rsidRDefault="002F502A">
      <w:pPr>
        <w:pBdr>
          <w:top w:val="nil"/>
          <w:left w:val="nil"/>
          <w:bottom w:val="nil"/>
          <w:right w:val="nil"/>
          <w:between w:val="nil"/>
        </w:pBdr>
        <w:spacing w:line="240" w:lineRule="auto"/>
        <w:ind w:left="1" w:hanging="3"/>
        <w:rPr>
          <w:rFonts w:ascii="Arial" w:eastAsia="Arial" w:hAnsi="Arial" w:cs="Arial"/>
          <w:color w:val="FFFF00"/>
          <w:sz w:val="32"/>
          <w:szCs w:val="32"/>
        </w:rPr>
      </w:pPr>
    </w:p>
    <w:p w14:paraId="151DA20A" w14:textId="77777777" w:rsidR="002F502A" w:rsidRPr="007054D3" w:rsidRDefault="002F502A">
      <w:pPr>
        <w:pBdr>
          <w:top w:val="nil"/>
          <w:left w:val="nil"/>
          <w:bottom w:val="nil"/>
          <w:right w:val="nil"/>
          <w:between w:val="nil"/>
        </w:pBdr>
        <w:spacing w:line="240" w:lineRule="auto"/>
        <w:ind w:left="1" w:hanging="3"/>
        <w:rPr>
          <w:rFonts w:ascii="Arial" w:eastAsia="Arial" w:hAnsi="Arial" w:cs="Arial"/>
          <w:color w:val="FFFF00"/>
          <w:sz w:val="32"/>
          <w:szCs w:val="32"/>
        </w:rPr>
      </w:pPr>
    </w:p>
    <w:p w14:paraId="2CDE1324"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Standard szkoleniowy</w:t>
      </w:r>
    </w:p>
    <w:p w14:paraId="5E91226E"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00E2D010" w14:textId="20E16296"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Materiały informacyjne na temat projektu oraz materiały szkoleniowe są przygotowane w sposób dostępny i można je uzyskać zarówno w wersji papierowej, jak i elektronicznej. Materiały są dostępne u prowadzących zajęcia, a w wersji elektronicznej mogą zostać wysłane na wskazany adres e-mail </w:t>
      </w:r>
      <w:r w:rsidR="008234F1" w:rsidRPr="007054D3">
        <w:rPr>
          <w:rFonts w:ascii="Arial" w:eastAsia="Arial" w:hAnsi="Arial" w:cs="Arial"/>
          <w:color w:val="FFFF00"/>
          <w:sz w:val="32"/>
          <w:szCs w:val="32"/>
        </w:rPr>
        <w:t xml:space="preserve">/ e-dziennik </w:t>
      </w:r>
      <w:r w:rsidRPr="007054D3">
        <w:rPr>
          <w:rFonts w:ascii="Arial" w:eastAsia="Arial" w:hAnsi="Arial" w:cs="Arial"/>
          <w:color w:val="FFFF00"/>
          <w:sz w:val="32"/>
          <w:szCs w:val="32"/>
        </w:rPr>
        <w:t>do opiekuna prawnego uczestnika projektu. Uczestnicy będą mogli również korzystać ze wskazanych przez prowadzącego zewnętrznych cyfrowych materiałów edukacyjnych, które pozwolą na przyswajanie materiału w tempie dostosowanym do możliwości ucznia.</w:t>
      </w:r>
    </w:p>
    <w:p w14:paraId="1854956F" w14:textId="765D09A9"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Komunikacja na linii szkoła / beneficjent – uczestnik/-czka projektu jest zapewniona przez co najmniej dwa sposoby komunikacji (na przykład z wykorzystaniem telefonu, e-dziennika, MS Teams, spotkania osobistego z uczestnikiem lub jego </w:t>
      </w:r>
      <w:r w:rsidR="005037E3" w:rsidRPr="007054D3">
        <w:rPr>
          <w:rFonts w:ascii="Arial" w:eastAsia="Arial" w:hAnsi="Arial" w:cs="Arial"/>
          <w:color w:val="FFFF00"/>
          <w:sz w:val="32"/>
          <w:szCs w:val="32"/>
        </w:rPr>
        <w:t xml:space="preserve">opiekunem prawnym / </w:t>
      </w:r>
      <w:r w:rsidRPr="007054D3">
        <w:rPr>
          <w:rFonts w:ascii="Arial" w:eastAsia="Arial" w:hAnsi="Arial" w:cs="Arial"/>
          <w:color w:val="FFFF00"/>
          <w:sz w:val="32"/>
          <w:szCs w:val="32"/>
        </w:rPr>
        <w:t>rodzicem).</w:t>
      </w:r>
    </w:p>
    <w:p w14:paraId="7FF58FD3"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Podczas realizacji zajęć prowadzący bierze pod uwagę informacje podane w deklaracji uczestnictwa w projekcie, które zawierają dane o specjalnych potrzebach każdego uczestnika projektu. </w:t>
      </w:r>
    </w:p>
    <w:p w14:paraId="0A9B8874"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Wszelkie specjalne potrzeby na etapie realizacji zajęć można również zgłaszać prowadzącemu zajęcia lub Koordynatorowi szkolnemu, który zobowiązany jest zareagować na nie w osiągalny w ramach projektu sposób.</w:t>
      </w:r>
    </w:p>
    <w:p w14:paraId="0BCE9080"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14:paraId="0E8A477C"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W przypadku zrekrutowania do projektu osoby z takim rodzajem niepełnosprawności, który uniemożliwia bądź utrudnia samodzielne odczytanie materiałów szkoleniowych, prowadzący </w:t>
      </w:r>
      <w:r w:rsidRPr="007054D3">
        <w:rPr>
          <w:rFonts w:ascii="Arial" w:eastAsia="Arial" w:hAnsi="Arial" w:cs="Arial"/>
          <w:color w:val="FFFF00"/>
          <w:sz w:val="32"/>
          <w:szCs w:val="32"/>
        </w:rPr>
        <w:lastRenderedPageBreak/>
        <w:t>zajęcia odczytuje je w sposób dostosowany do możliwości uczestnika, który nie powoduje dyskomfortu odbiorcy.</w:t>
      </w:r>
    </w:p>
    <w:p w14:paraId="69E51060"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szczególnej potrzeby dopuszcza się udział osób wspierających dla osób ze specjalnymi potrzebami. Każda szkoła zapewni odpowiednią przestrzeń dla osoby wspierającej w taki sposób, aby jej obecność lub pomoc osobie wspieranej nie zakłócała przebiegu zajęć. Prowadzący zajęcia będą współpracować z osobami wspierającymi.</w:t>
      </w:r>
    </w:p>
    <w:p w14:paraId="13B212C9"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Na początku pierwszych zajęć prowadzący lub Koordynator szkolny zadba o przekazanie osobom z niepełnosprawnością i/lub osobom towarzyszącym informacji na temat potencjalnych sytuacji awaryjnych, na przykład poprzez wskazanie wyjścia ewakuacyjnego. W przypadku osób z trudnościami poznawczymi lub komunikacyjnymi zadba się o dostępność przekazu.</w:t>
      </w:r>
    </w:p>
    <w:p w14:paraId="31876FAE"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Tempo i sposób prowadzenia zajęć będzie dopasowany do możliwości intelektualnych uczestników. Dopuszcza się dostosowanie częstotliwości, czasu trwania zajęć, ewentualnych przerw czy dostosowanie tempa mówienia do potrzeb uczestników.</w:t>
      </w:r>
    </w:p>
    <w:p w14:paraId="33D424B4"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Kadra prowadząca zajęcia będzie gotowa do wydłużenia zajęć w przypadku osób, które potrzebują więcej czasu, aby w pełni skorzystać ze wsparcia.</w:t>
      </w:r>
    </w:p>
    <w:p w14:paraId="6C90D399"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Przed rozpoczęciem pierwszych zajęć prowadzący ustali razem z Koordynatorem Szkolnym jasną strukturę zajęć i odpowiedni plan działań dostosowany do rozpoznanych potrzeb i ograniczeń wszystkich uczestników.</w:t>
      </w:r>
    </w:p>
    <w:p w14:paraId="0B1275FE"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uczestników ze specjalnymi potrzebami dopuszcza się zastosowanie alternatywnych form komunikacji pozwalających na efektywne uczestnictwo w zajęciach.</w:t>
      </w:r>
    </w:p>
    <w:p w14:paraId="5E4549D8" w14:textId="77777777" w:rsidR="002F502A" w:rsidRPr="007054D3" w:rsidRDefault="00DC61B9">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Jeśli na etapie rekrutacji szkoła zidentyfikuje taką potrzebę, to w sali, w której odbywają się zajęcia, dostępne będą pomoce specjalistyczne i dydaktyczne dla osób ze specjalnymi potrzebami edukacyjnymi, w tym m.in. pomoce optyczne (np. lupa) i nieoptyczne (np. lampy), zestaw pomocy szkolnych dla uczniów lub nauczycieli leworęcznych i odpowiednio dostosowane pomoce do nauki danego przedmiotu.</w:t>
      </w:r>
    </w:p>
    <w:p w14:paraId="232EC2A1"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53ED6830"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lastRenderedPageBreak/>
        <w:t>Standard informacyjno – promocyjny</w:t>
      </w:r>
    </w:p>
    <w:p w14:paraId="55C2E123"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3043E48A" w14:textId="77777777" w:rsidR="002F502A" w:rsidRPr="007054D3" w:rsidRDefault="00DC61B9">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Tekst przekazany w materiałach szkoleniowych będzie napisany prostym językiem.</w:t>
      </w:r>
    </w:p>
    <w:p w14:paraId="37A36065" w14:textId="77777777" w:rsidR="002F502A" w:rsidRPr="007054D3" w:rsidRDefault="00DC61B9">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14:paraId="11B5C980" w14:textId="77777777" w:rsidR="002F502A" w:rsidRPr="007054D3" w:rsidRDefault="00DC61B9">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14:paraId="05FFFFEE" w14:textId="77777777" w:rsidR="002F502A" w:rsidRPr="007054D3" w:rsidRDefault="00DC61B9">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Kadra administracyjna szkoły posiada wiedzę na temat wsparcia i w dostępny sposób może udzielić wszelkiej niezbędnej informacji osobom ze specjalnymi potrzebami. Przekaz będzie dostosowany do odbiorcy komunikatu.</w:t>
      </w:r>
    </w:p>
    <w:p w14:paraId="490A0B6D" w14:textId="77777777" w:rsidR="002F502A" w:rsidRPr="007054D3" w:rsidRDefault="00DC61B9">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udziału w projekcie osoby z niepełnosprawnością słuchową, Koordynator szkolny, w porozumieniu z prowadzącym zajęcia, ustali sposób uczestnictwa w zajęciach z pomocą tłumacza języka migowego.</w:t>
      </w:r>
    </w:p>
    <w:p w14:paraId="216536C2" w14:textId="77777777" w:rsidR="002F502A" w:rsidRPr="007054D3" w:rsidRDefault="00DC61B9">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Materiały szkoleniowe będą opracowane w wersji papierowej i elektronicznej, w tym - jeśli zajdzie taka potrzeba - w wersji dla osób słabowidzących.</w:t>
      </w:r>
    </w:p>
    <w:p w14:paraId="42F26201" w14:textId="77777777" w:rsidR="002F502A" w:rsidRPr="007054D3" w:rsidRDefault="00DC61B9">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Informacja o projekcie (w tym o dostępności budynku/miejsca), w którym realizowane będzie wsparcie i dostępności biura projektu jest umieszczana na stronie internetowej szkoły.</w:t>
      </w:r>
    </w:p>
    <w:p w14:paraId="67A69CAC"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7DD56A4B"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7F5BAA17"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Standard transportowy</w:t>
      </w:r>
    </w:p>
    <w:p w14:paraId="7A993574"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62A4A224" w14:textId="77777777" w:rsidR="002F502A" w:rsidRPr="007054D3" w:rsidRDefault="00DC61B9">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Koordynator szkolny opracuje informację na temat sposobu dotarcia do budynku szkoły i na miejsce prowadzenia zajęć w projekcie.</w:t>
      </w:r>
    </w:p>
    <w:p w14:paraId="60ED3AC8" w14:textId="77777777" w:rsidR="002F502A" w:rsidRPr="007054D3" w:rsidRDefault="00DC61B9">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Dla osób na wózkach inwalidzkich lub poruszających się o kulach Koordynator szkolny w porozumieniu z prowadzącym zajęcia, ustali sposób dotarcia do miejsca prowadzenia zajęć.</w:t>
      </w:r>
    </w:p>
    <w:p w14:paraId="07F50697" w14:textId="1E0F6EB6" w:rsidR="002F502A" w:rsidRPr="007054D3" w:rsidRDefault="00DC61B9">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Na </w:t>
      </w:r>
      <w:r w:rsidR="0029350C" w:rsidRPr="007054D3">
        <w:rPr>
          <w:rFonts w:ascii="Arial" w:eastAsia="Arial" w:hAnsi="Arial" w:cs="Arial"/>
          <w:color w:val="FFFF00"/>
          <w:sz w:val="32"/>
          <w:szCs w:val="32"/>
        </w:rPr>
        <w:t xml:space="preserve">terenie szkoły </w:t>
      </w:r>
      <w:r w:rsidRPr="007054D3">
        <w:rPr>
          <w:rFonts w:ascii="Arial" w:eastAsia="Arial" w:hAnsi="Arial" w:cs="Arial"/>
          <w:color w:val="FFFF00"/>
          <w:sz w:val="32"/>
          <w:szCs w:val="32"/>
        </w:rPr>
        <w:t xml:space="preserve">znajduje się </w:t>
      </w:r>
      <w:r w:rsidR="0029350C" w:rsidRPr="007054D3">
        <w:rPr>
          <w:rFonts w:ascii="Arial" w:eastAsia="Arial" w:hAnsi="Arial" w:cs="Arial"/>
          <w:color w:val="FFFF00"/>
          <w:sz w:val="32"/>
          <w:szCs w:val="32"/>
        </w:rPr>
        <w:t xml:space="preserve">miejsce </w:t>
      </w:r>
      <w:r w:rsidRPr="007054D3">
        <w:rPr>
          <w:rFonts w:ascii="Arial" w:eastAsia="Arial" w:hAnsi="Arial" w:cs="Arial"/>
          <w:color w:val="FFFF00"/>
          <w:sz w:val="32"/>
          <w:szCs w:val="32"/>
        </w:rPr>
        <w:t>postojowe dla samochodów,</w:t>
      </w:r>
      <w:r w:rsidRPr="007054D3">
        <w:rPr>
          <w:rFonts w:ascii="Arial" w:eastAsia="Arial" w:hAnsi="Arial" w:cs="Arial"/>
          <w:color w:val="FFFF00"/>
          <w:sz w:val="32"/>
          <w:szCs w:val="32"/>
        </w:rPr>
        <w:br/>
        <w:t>z których korzystają osoby z niepełnosprawnością.</w:t>
      </w:r>
      <w:r w:rsidR="00240482" w:rsidRPr="007054D3">
        <w:rPr>
          <w:rFonts w:ascii="Arial" w:eastAsia="Arial" w:hAnsi="Arial" w:cs="Arial"/>
          <w:color w:val="FFFF00"/>
          <w:sz w:val="32"/>
          <w:szCs w:val="32"/>
        </w:rPr>
        <w:t xml:space="preserve"> </w:t>
      </w:r>
    </w:p>
    <w:p w14:paraId="5E0A92F7" w14:textId="77777777" w:rsidR="002F502A" w:rsidRPr="007054D3" w:rsidRDefault="00DC61B9">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Wejście do szkoły jest przystosowane dla osób z niepełnosprawnością (w tym przede wszystkim z niepełnosprawnością ruchową i osób poruszających się na wózku).</w:t>
      </w:r>
    </w:p>
    <w:p w14:paraId="56B4EBD7" w14:textId="77777777" w:rsidR="002F502A" w:rsidRPr="007054D3" w:rsidRDefault="00DC61B9">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14:paraId="75C87656" w14:textId="77777777" w:rsidR="002F502A" w:rsidRPr="007054D3" w:rsidRDefault="00DC61B9">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Poruszanie się po budynku szkoły przez osoby poruszające się na wózkach inwalidzkich jest możliwe poprzez zapewnienie odpowiedniej przestrzeni na korytarzach i salach. </w:t>
      </w:r>
    </w:p>
    <w:p w14:paraId="2670BC47" w14:textId="77777777" w:rsidR="002F502A" w:rsidRPr="007054D3" w:rsidRDefault="00DC61B9">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14:paraId="4DF3AD29" w14:textId="02A2060D" w:rsidR="002F502A" w:rsidRPr="007054D3" w:rsidRDefault="00DC61B9">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Przed pierwszymi zajęciami Koordynator szkolny przekaże uczestni(cz)kom projektu informację o dostępności publicznych miejsc parkingowych oraz komunikacji </w:t>
      </w:r>
      <w:r w:rsidR="000420B5" w:rsidRPr="007054D3">
        <w:rPr>
          <w:rFonts w:ascii="Arial" w:eastAsia="Arial" w:hAnsi="Arial" w:cs="Arial"/>
          <w:color w:val="FFFF00"/>
          <w:sz w:val="32"/>
          <w:szCs w:val="32"/>
        </w:rPr>
        <w:t xml:space="preserve">publicznej </w:t>
      </w:r>
      <w:r w:rsidRPr="007054D3">
        <w:rPr>
          <w:rFonts w:ascii="Arial" w:eastAsia="Arial" w:hAnsi="Arial" w:cs="Arial"/>
          <w:color w:val="FFFF00"/>
          <w:sz w:val="32"/>
          <w:szCs w:val="32"/>
        </w:rPr>
        <w:t xml:space="preserve">dla osób z niepełnosprawnościami w miejscu realizacji wsparcia. </w:t>
      </w:r>
    </w:p>
    <w:p w14:paraId="1846CEAC" w14:textId="77777777" w:rsidR="002F502A" w:rsidRPr="007054D3" w:rsidRDefault="002F502A">
      <w:pPr>
        <w:pBdr>
          <w:top w:val="nil"/>
          <w:left w:val="nil"/>
          <w:bottom w:val="nil"/>
          <w:right w:val="nil"/>
          <w:between w:val="nil"/>
        </w:pBdr>
        <w:spacing w:line="240" w:lineRule="auto"/>
        <w:ind w:left="1" w:hanging="3"/>
        <w:rPr>
          <w:rFonts w:ascii="Arial" w:eastAsia="Arial" w:hAnsi="Arial" w:cs="Arial"/>
          <w:color w:val="FFFF00"/>
          <w:sz w:val="32"/>
          <w:szCs w:val="32"/>
        </w:rPr>
      </w:pPr>
    </w:p>
    <w:p w14:paraId="6F73489D"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Standard cyfrowy</w:t>
      </w:r>
    </w:p>
    <w:p w14:paraId="34B5AEB7"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38FC69BD" w14:textId="77777777" w:rsidR="002F502A" w:rsidRPr="007054D3" w:rsidRDefault="00DC61B9">
      <w:pPr>
        <w:numPr>
          <w:ilvl w:val="0"/>
          <w:numId w:val="1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Materiały szkoleniowe, które posiadają treści nietekstowe, takie jak zdjęcia, rysunki, schematy, wykresy, animacje, nagrania dźwiękowe, kontrolki formularzy lub elementy interfejsu graficznego będą posiadały tekst alternatywny. Tekst ten </w:t>
      </w:r>
      <w:r w:rsidRPr="007054D3">
        <w:rPr>
          <w:rFonts w:ascii="Arial" w:eastAsia="Arial" w:hAnsi="Arial" w:cs="Arial"/>
          <w:color w:val="FFFF00"/>
          <w:sz w:val="32"/>
          <w:szCs w:val="32"/>
        </w:rPr>
        <w:lastRenderedPageBreak/>
        <w:t>zawierać będzie wszystkie informacje, które mogą być istotne dla użytkownika, na przykład opis okolicy widocznej na zdjęciu, listę osób widocznych na zdjęciu lub dane widoczne na wykresie.</w:t>
      </w:r>
    </w:p>
    <w:p w14:paraId="46714789" w14:textId="77777777" w:rsidR="002F502A" w:rsidRPr="007054D3" w:rsidRDefault="00DC61B9">
      <w:pPr>
        <w:numPr>
          <w:ilvl w:val="0"/>
          <w:numId w:val="1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14:paraId="02D21E60" w14:textId="77777777" w:rsidR="002F502A" w:rsidRPr="007054D3" w:rsidRDefault="00DC61B9">
      <w:pPr>
        <w:numPr>
          <w:ilvl w:val="0"/>
          <w:numId w:val="1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Materiały szkoleniowe będą również dostępne w formie edytowalnej, aby można było je łatwo powiększyć do 200% bez użycia technologii wspomagających oraz bez utraty treści lub funkcjonalności.</w:t>
      </w:r>
    </w:p>
    <w:p w14:paraId="51E406EA" w14:textId="77777777" w:rsidR="002F502A" w:rsidRPr="007054D3" w:rsidRDefault="00DC61B9">
      <w:pPr>
        <w:numPr>
          <w:ilvl w:val="0"/>
          <w:numId w:val="1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Materiały szkoleniowe zostaną sprawdzone pod kątem faktycznej możliwości otwierania i wyświetlania w oprogramowaniu starszej generacji.</w:t>
      </w:r>
    </w:p>
    <w:p w14:paraId="33EA2823" w14:textId="77777777" w:rsidR="002F502A" w:rsidRPr="007054D3" w:rsidRDefault="00DC61B9">
      <w:pPr>
        <w:numPr>
          <w:ilvl w:val="0"/>
          <w:numId w:val="10"/>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Zostanie udostępniony kontakt telefoniczny i mailowy do Koordynatora szkolnego i prowadzącego zajęcia, którzy mogą przekazać wyjaśnienia osobom zainteresowanym.  </w:t>
      </w:r>
    </w:p>
    <w:p w14:paraId="39128B20"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17701E3F"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color w:val="FFFF00"/>
          <w:sz w:val="32"/>
          <w:szCs w:val="32"/>
        </w:rPr>
      </w:pPr>
      <w:r w:rsidRPr="007054D3">
        <w:rPr>
          <w:rFonts w:ascii="Arial" w:eastAsia="Arial" w:hAnsi="Arial" w:cs="Arial"/>
          <w:b/>
          <w:color w:val="FFFF00"/>
          <w:sz w:val="32"/>
          <w:szCs w:val="32"/>
        </w:rPr>
        <w:t>Standard architektoniczny</w:t>
      </w:r>
    </w:p>
    <w:p w14:paraId="434525A3"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4EC1B462"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Dla osób mających problemy z poruszaniem się zapewnione jest stanowisko postojowe na boisku szkolnym. Nawierzchnia stanowiska postojowego jest utwardzona (równa i gładka o spadku podłużnym i poprzecznym), wykonana z betonu asfaltowego (nawierzchni bitumicznej) lub z betonu cementowego.</w:t>
      </w:r>
    </w:p>
    <w:p w14:paraId="7831E917"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Dojście do chodnika z miejsca postojowego jest równe i zapewnia swobodny dojazd.</w:t>
      </w:r>
    </w:p>
    <w:p w14:paraId="717FFB0B"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Wokół głównego wejścia zapewniona jest swoboda poruszania się osobom z niepełnosprawnościami, tzn. miejsce na pole manewru przed i po wejściu ma wymiary co najmniej 150 cm x 150 cm.</w:t>
      </w:r>
    </w:p>
    <w:p w14:paraId="55CED3B3"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Nawierzchnia przed wejściem głównym jest utwardzona i wypłaszczona.</w:t>
      </w:r>
    </w:p>
    <w:p w14:paraId="5B3032F9"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Szkoła zapewni odpowiednie oznakowanie drogi od wejścia do budynku do miejsc realizacji zajęć poprzez wprowadzenie elementów ułatwiających samodzielną orientację.</w:t>
      </w:r>
    </w:p>
    <w:p w14:paraId="63206394"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Nawierzchnie ciągów pieszych zapewnią możliwość swobodnego poruszania się, tzn. są twarde, równe i mają powierzchnię antypoślizgową, która spełnia swoje cechy również w trudnych warunkach atmosferycznych.</w:t>
      </w:r>
    </w:p>
    <w:p w14:paraId="6C991EE5"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Ściany i podłogi w budynku nie posiadają powierzchni połyskowych, powodujących zjawisko olśnienia.</w:t>
      </w:r>
    </w:p>
    <w:p w14:paraId="49433A3E"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Szkoła zapewnia odpowiednią szerokość ciągów komunikacyjnych, w tym korytarzy, umożliwiającą komfortowe i bezpieczne dotarcie do miejsca realizacji zajęć.</w:t>
      </w:r>
    </w:p>
    <w:p w14:paraId="331E2A86"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Na terenie szkoły znajduje się miejsce postoju przeznaczone dla osoby poruszającej się na wózku.</w:t>
      </w:r>
    </w:p>
    <w:p w14:paraId="275233E4"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Pochylnia umożliwiająca dostanie się do budynku posiada szerokość wystarczającą do płynnego i bezpiecznego ruchu.</w:t>
      </w:r>
    </w:p>
    <w:p w14:paraId="179D8A2C"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Droga ewakuacji ze szkoły jest wolna od przeszkód i pozwala osobie z ograniczeniami mobilności i percepcji na samodzielną ewakuację z budynku.</w:t>
      </w:r>
    </w:p>
    <w:p w14:paraId="11CA7362"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Miejsca oczekiwania na ewakuację są odpowiednio oznaczone i zabezpieczone.</w:t>
      </w:r>
    </w:p>
    <w:p w14:paraId="1EB92F53"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14:paraId="415949E3"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Koordynator szkolny zapewni miejsce oraz wodę i koc dla psa przewodnika na czas prowadzenia zajęć. Pies asystujący może poruszać się po całym terenie szkoły.</w:t>
      </w:r>
    </w:p>
    <w:p w14:paraId="19744EED"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Przed pierwszymi zajęciami Koordynator szkolny sprawdzi czy wszystkie urządzenia wspierające osoby z niepełnosprawnością z terenu szkoły działają prawidłowo.</w:t>
      </w:r>
    </w:p>
    <w:p w14:paraId="1E049C30"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Dla wszystkich uczestników zagwarantowana będzie odpowiednia przestrzeń w celu nauki w dostępnych, komfortowych warunkach.</w:t>
      </w:r>
    </w:p>
    <w:p w14:paraId="31E898DB"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lastRenderedPageBreak/>
        <w:t>Na piętrze, na którym prowadzone będą zajęcia, będą znajdowały się toalety dla osób z niepełnosprawnościami. Na korytarzach prowadzących do miejsc realizacji zajęć nie będzie wystających mebli, elementów dekoracji i innych rzeczy, które utrudniałyby poruszanie się osobom ze specjalnymi potrzebami.</w:t>
      </w:r>
    </w:p>
    <w:p w14:paraId="433CE4F9" w14:textId="77777777" w:rsidR="002F502A" w:rsidRPr="007054D3" w:rsidRDefault="00DC61B9">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Koordynator Szkolny minimum jeden raz na 3 m-ce dokona sprawdzenia dostępności i funkcjonowania urządzeń wspomagających osoby z niepełnosprawnością (np. platformy przyschodowej).</w:t>
      </w:r>
    </w:p>
    <w:p w14:paraId="1228EF04"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476615AA" w14:textId="2C0E7AA1"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 xml:space="preserve">§ </w:t>
      </w:r>
      <w:r w:rsidR="00F568FC" w:rsidRPr="007054D3">
        <w:rPr>
          <w:rFonts w:ascii="Arial" w:eastAsia="Arial" w:hAnsi="Arial" w:cs="Arial"/>
          <w:b/>
          <w:color w:val="FFFF00"/>
          <w:sz w:val="32"/>
          <w:szCs w:val="32"/>
        </w:rPr>
        <w:t>9</w:t>
      </w:r>
    </w:p>
    <w:p w14:paraId="3259F0DA" w14:textId="77777777" w:rsidR="002F502A" w:rsidRPr="007054D3" w:rsidRDefault="00DC61B9">
      <w:pPr>
        <w:pBdr>
          <w:top w:val="nil"/>
          <w:left w:val="nil"/>
          <w:bottom w:val="nil"/>
          <w:right w:val="nil"/>
          <w:between w:val="nil"/>
        </w:pBdr>
        <w:spacing w:line="240" w:lineRule="auto"/>
        <w:ind w:left="1" w:hanging="3"/>
        <w:jc w:val="center"/>
        <w:rPr>
          <w:rFonts w:ascii="Arial" w:eastAsia="Arial" w:hAnsi="Arial" w:cs="Arial"/>
          <w:b/>
          <w:color w:val="FFFF00"/>
          <w:sz w:val="32"/>
          <w:szCs w:val="32"/>
        </w:rPr>
      </w:pPr>
      <w:r w:rsidRPr="007054D3">
        <w:rPr>
          <w:rFonts w:ascii="Arial" w:eastAsia="Arial" w:hAnsi="Arial" w:cs="Arial"/>
          <w:b/>
          <w:color w:val="FFFF00"/>
          <w:sz w:val="32"/>
          <w:szCs w:val="32"/>
        </w:rPr>
        <w:t>Postanowienia końcowe</w:t>
      </w:r>
    </w:p>
    <w:p w14:paraId="3F79A9B8" w14:textId="77777777" w:rsidR="002F502A" w:rsidRPr="007054D3" w:rsidRDefault="002F502A">
      <w:pPr>
        <w:pBdr>
          <w:top w:val="nil"/>
          <w:left w:val="nil"/>
          <w:bottom w:val="nil"/>
          <w:right w:val="nil"/>
          <w:between w:val="nil"/>
        </w:pBdr>
        <w:spacing w:line="240" w:lineRule="auto"/>
        <w:ind w:left="1" w:hanging="3"/>
        <w:jc w:val="center"/>
        <w:rPr>
          <w:rFonts w:ascii="Arial" w:eastAsia="Arial" w:hAnsi="Arial" w:cs="Arial"/>
          <w:color w:val="FFFF00"/>
          <w:sz w:val="32"/>
          <w:szCs w:val="32"/>
        </w:rPr>
      </w:pPr>
    </w:p>
    <w:p w14:paraId="3970DF78" w14:textId="77777777" w:rsidR="002F502A" w:rsidRPr="007054D3" w:rsidRDefault="00DC61B9">
      <w:pPr>
        <w:numPr>
          <w:ilvl w:val="0"/>
          <w:numId w:val="2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Każda osoba biorąca udział w projekcie akceptuje warunki niniejszego Regulaminu poprzez podpisanie dokumentów zgłoszeniowych. W przypadku osoby niepełnoletniej formularz uczestnictwa w projekcie podpisuje rodzic / opiekun prawny.</w:t>
      </w:r>
    </w:p>
    <w:p w14:paraId="3A39E073" w14:textId="77777777" w:rsidR="002F502A" w:rsidRPr="007054D3" w:rsidRDefault="00DC61B9">
      <w:pPr>
        <w:numPr>
          <w:ilvl w:val="0"/>
          <w:numId w:val="2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Kwestie nieuregulowane rozstrzygane będą przez Koordynatora Szkolnego.</w:t>
      </w:r>
    </w:p>
    <w:p w14:paraId="59647E28" w14:textId="77777777" w:rsidR="002F502A" w:rsidRPr="007054D3" w:rsidRDefault="00DC61B9">
      <w:pPr>
        <w:numPr>
          <w:ilvl w:val="0"/>
          <w:numId w:val="2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W uzasadnionych przypadkach zastrzega się prawo do zmiany niniejszego regulaminu.</w:t>
      </w:r>
    </w:p>
    <w:p w14:paraId="7F48B153" w14:textId="24BB0FB7" w:rsidR="002F502A" w:rsidRDefault="00DC61B9">
      <w:pPr>
        <w:numPr>
          <w:ilvl w:val="0"/>
          <w:numId w:val="2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sidRPr="007054D3">
        <w:rPr>
          <w:rFonts w:ascii="Arial" w:eastAsia="Arial" w:hAnsi="Arial" w:cs="Arial"/>
          <w:color w:val="FFFF00"/>
          <w:sz w:val="32"/>
          <w:szCs w:val="32"/>
        </w:rPr>
        <w:t xml:space="preserve">Regulamin wchodzi w życie z dniem 25.09.2020 r. </w:t>
      </w:r>
    </w:p>
    <w:p w14:paraId="37569967" w14:textId="7480E746" w:rsidR="007054D3" w:rsidRPr="007054D3" w:rsidRDefault="007054D3">
      <w:pPr>
        <w:numPr>
          <w:ilvl w:val="0"/>
          <w:numId w:val="28"/>
        </w:numPr>
        <w:pBdr>
          <w:top w:val="nil"/>
          <w:left w:val="nil"/>
          <w:bottom w:val="nil"/>
          <w:right w:val="nil"/>
          <w:between w:val="nil"/>
        </w:pBdr>
        <w:spacing w:line="240" w:lineRule="auto"/>
        <w:ind w:left="1" w:hanging="3"/>
        <w:jc w:val="both"/>
        <w:rPr>
          <w:rFonts w:ascii="Arial" w:eastAsia="Arial" w:hAnsi="Arial" w:cs="Arial"/>
          <w:color w:val="FFFF00"/>
          <w:sz w:val="32"/>
          <w:szCs w:val="32"/>
        </w:rPr>
      </w:pPr>
      <w:r>
        <w:rPr>
          <w:rFonts w:ascii="Arial" w:eastAsia="Arial" w:hAnsi="Arial" w:cs="Arial"/>
          <w:color w:val="FFFF00"/>
          <w:sz w:val="32"/>
          <w:szCs w:val="32"/>
        </w:rPr>
        <w:t>Rekrutacja trwa do dnia 06.10.2020 r.</w:t>
      </w:r>
    </w:p>
    <w:p w14:paraId="22C7B377"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p w14:paraId="623CAEE0" w14:textId="77777777" w:rsidR="002F502A" w:rsidRPr="007054D3" w:rsidRDefault="002F502A">
      <w:pPr>
        <w:pBdr>
          <w:top w:val="nil"/>
          <w:left w:val="nil"/>
          <w:bottom w:val="nil"/>
          <w:right w:val="nil"/>
          <w:between w:val="nil"/>
        </w:pBdr>
        <w:spacing w:line="240" w:lineRule="auto"/>
        <w:ind w:left="1" w:hanging="3"/>
        <w:jc w:val="both"/>
        <w:rPr>
          <w:rFonts w:ascii="Arial" w:eastAsia="Arial" w:hAnsi="Arial" w:cs="Arial"/>
          <w:color w:val="FFFF00"/>
          <w:sz w:val="32"/>
          <w:szCs w:val="32"/>
        </w:rPr>
      </w:pPr>
    </w:p>
    <w:sectPr w:rsidR="002F502A" w:rsidRPr="007054D3">
      <w:headerReference w:type="default" r:id="rId9"/>
      <w:footerReference w:type="default" r:id="rId10"/>
      <w:pgSz w:w="11906" w:h="16838"/>
      <w:pgMar w:top="1417" w:right="1417" w:bottom="1417" w:left="1417" w:header="568" w:footer="77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55FD" w14:textId="77777777" w:rsidR="00D9331D" w:rsidRDefault="00D9331D">
      <w:pPr>
        <w:spacing w:line="240" w:lineRule="auto"/>
        <w:ind w:left="0" w:hanging="2"/>
      </w:pPr>
      <w:r>
        <w:separator/>
      </w:r>
    </w:p>
  </w:endnote>
  <w:endnote w:type="continuationSeparator" w:id="0">
    <w:p w14:paraId="3BA3C4C5" w14:textId="77777777" w:rsidR="00D9331D" w:rsidRDefault="00D933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6117" w14:textId="77777777" w:rsidR="002F502A" w:rsidRDefault="002F502A">
    <w:pPr>
      <w:pBdr>
        <w:top w:val="nil"/>
        <w:left w:val="nil"/>
        <w:bottom w:val="nil"/>
        <w:right w:val="nil"/>
        <w:between w:val="nil"/>
      </w:pBdr>
      <w:spacing w:line="240" w:lineRule="auto"/>
      <w:ind w:left="0" w:hanging="2"/>
      <w:rPr>
        <w:rFonts w:ascii="Arial" w:eastAsia="Arial" w:hAnsi="Arial" w:cs="Arial"/>
        <w:color w:val="000000"/>
        <w:sz w:val="16"/>
        <w:szCs w:val="16"/>
      </w:rPr>
    </w:pPr>
  </w:p>
  <w:p w14:paraId="4A7693E9" w14:textId="77777777" w:rsidR="002F502A" w:rsidRDefault="00DC61B9">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„Matematyka i Informatyka motorem do rozwoju oświaty w Mieście i Gminie Buk" nr RPWP.08.01.04-30-0004/19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33CEC" w14:textId="77777777" w:rsidR="00D9331D" w:rsidRDefault="00D9331D">
      <w:pPr>
        <w:spacing w:line="240" w:lineRule="auto"/>
        <w:ind w:left="0" w:hanging="2"/>
      </w:pPr>
      <w:r>
        <w:separator/>
      </w:r>
    </w:p>
  </w:footnote>
  <w:footnote w:type="continuationSeparator" w:id="0">
    <w:p w14:paraId="0EB022C6" w14:textId="77777777" w:rsidR="00D9331D" w:rsidRDefault="00D9331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3DD4" w14:textId="77777777" w:rsidR="002F502A" w:rsidRDefault="00DC61B9">
    <w:pPr>
      <w:pBdr>
        <w:top w:val="nil"/>
        <w:left w:val="nil"/>
        <w:bottom w:val="nil"/>
        <w:right w:val="nil"/>
        <w:between w:val="nil"/>
      </w:pBdr>
      <w:spacing w:line="240" w:lineRule="auto"/>
      <w:ind w:left="0" w:hanging="2"/>
      <w:jc w:val="center"/>
      <w:rPr>
        <w:rFonts w:cs="Times New Roman"/>
        <w:color w:val="000000"/>
      </w:rPr>
    </w:pPr>
    <w:r>
      <w:rPr>
        <w:rFonts w:cs="Times New Roman"/>
        <w:noProof/>
        <w:color w:val="000000"/>
      </w:rPr>
      <w:drawing>
        <wp:inline distT="0" distB="0" distL="114300" distR="114300" wp14:anchorId="2983C693" wp14:editId="3F65BC49">
          <wp:extent cx="6014720" cy="590550"/>
          <wp:effectExtent l="0" t="0" r="0" b="0"/>
          <wp:docPr id="1026" name="image1.jpg" descr="EFS_Samorzad_cb"/>
          <wp:cNvGraphicFramePr/>
          <a:graphic xmlns:a="http://schemas.openxmlformats.org/drawingml/2006/main">
            <a:graphicData uri="http://schemas.openxmlformats.org/drawingml/2006/picture">
              <pic:pic xmlns:pic="http://schemas.openxmlformats.org/drawingml/2006/picture">
                <pic:nvPicPr>
                  <pic:cNvPr id="0" name="image1.jpg" descr="EFS_Samorzad_cb"/>
                  <pic:cNvPicPr preferRelativeResize="0"/>
                </pic:nvPicPr>
                <pic:blipFill>
                  <a:blip r:embed="rId1"/>
                  <a:srcRect/>
                  <a:stretch>
                    <a:fillRect/>
                  </a:stretch>
                </pic:blipFill>
                <pic:spPr>
                  <a:xfrm>
                    <a:off x="0" y="0"/>
                    <a:ext cx="6014720" cy="590550"/>
                  </a:xfrm>
                  <a:prstGeom prst="rect">
                    <a:avLst/>
                  </a:prstGeom>
                  <a:ln/>
                </pic:spPr>
              </pic:pic>
            </a:graphicData>
          </a:graphic>
        </wp:inline>
      </w:drawing>
    </w:r>
  </w:p>
  <w:p w14:paraId="0DCBADA2" w14:textId="77777777" w:rsidR="002F502A" w:rsidRDefault="002F502A">
    <w:pPr>
      <w:pBdr>
        <w:top w:val="nil"/>
        <w:left w:val="nil"/>
        <w:bottom w:val="nil"/>
        <w:right w:val="nil"/>
        <w:between w:val="nil"/>
      </w:pBdr>
      <w:spacing w:line="240" w:lineRule="auto"/>
      <w:rPr>
        <w:rFonts w:cs="Times New Roman"/>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56C7"/>
    <w:multiLevelType w:val="multilevel"/>
    <w:tmpl w:val="B5F0631C"/>
    <w:lvl w:ilvl="0">
      <w:start w:val="1"/>
      <w:numFmt w:val="decimal"/>
      <w:lvlText w:val="%1."/>
      <w:lvlJc w:val="left"/>
      <w:pPr>
        <w:ind w:left="360" w:hanging="360"/>
      </w:pPr>
      <w:rPr>
        <w:rFonts w:ascii="Arial" w:eastAsia="Arial" w:hAnsi="Arial" w:cs="Arial"/>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B074038"/>
    <w:multiLevelType w:val="multilevel"/>
    <w:tmpl w:val="ED08CD1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CD0307C"/>
    <w:multiLevelType w:val="multilevel"/>
    <w:tmpl w:val="A4D04948"/>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D3C6DB1"/>
    <w:multiLevelType w:val="multilevel"/>
    <w:tmpl w:val="EE421516"/>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EC168F"/>
    <w:multiLevelType w:val="multilevel"/>
    <w:tmpl w:val="51521C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A8C2061"/>
    <w:multiLevelType w:val="multilevel"/>
    <w:tmpl w:val="C7628C0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5461985"/>
    <w:multiLevelType w:val="multilevel"/>
    <w:tmpl w:val="53A09D1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A147C10"/>
    <w:multiLevelType w:val="multilevel"/>
    <w:tmpl w:val="720E1628"/>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A177E95"/>
    <w:multiLevelType w:val="multilevel"/>
    <w:tmpl w:val="CDC6B3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EF078E6"/>
    <w:multiLevelType w:val="multilevel"/>
    <w:tmpl w:val="AF364966"/>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3015CF5"/>
    <w:multiLevelType w:val="multilevel"/>
    <w:tmpl w:val="FFEEF7A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34880CFF"/>
    <w:multiLevelType w:val="multilevel"/>
    <w:tmpl w:val="7088A494"/>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36620855"/>
    <w:multiLevelType w:val="multilevel"/>
    <w:tmpl w:val="C290C4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6E05E16"/>
    <w:multiLevelType w:val="multilevel"/>
    <w:tmpl w:val="7AAC7560"/>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7BF6B1D"/>
    <w:multiLevelType w:val="multilevel"/>
    <w:tmpl w:val="30BE5E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24F2182"/>
    <w:multiLevelType w:val="multilevel"/>
    <w:tmpl w:val="578ADE3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44081720"/>
    <w:multiLevelType w:val="multilevel"/>
    <w:tmpl w:val="9F24BE90"/>
    <w:lvl w:ilvl="0">
      <w:start w:val="1"/>
      <w:numFmt w:val="decimal"/>
      <w:lvlText w:val="%1)"/>
      <w:lvlJc w:val="left"/>
      <w:pPr>
        <w:ind w:left="1084" w:hanging="360"/>
      </w:pPr>
      <w:rPr>
        <w:vertAlign w:val="baseline"/>
      </w:rPr>
    </w:lvl>
    <w:lvl w:ilvl="1">
      <w:start w:val="1"/>
      <w:numFmt w:val="lowerLetter"/>
      <w:lvlText w:val="%2."/>
      <w:lvlJc w:val="left"/>
      <w:pPr>
        <w:ind w:left="1804" w:hanging="360"/>
      </w:pPr>
      <w:rPr>
        <w:vertAlign w:val="baseline"/>
      </w:rPr>
    </w:lvl>
    <w:lvl w:ilvl="2">
      <w:start w:val="1"/>
      <w:numFmt w:val="lowerRoman"/>
      <w:lvlText w:val="%3."/>
      <w:lvlJc w:val="right"/>
      <w:pPr>
        <w:ind w:left="2524" w:hanging="180"/>
      </w:pPr>
      <w:rPr>
        <w:vertAlign w:val="baseline"/>
      </w:rPr>
    </w:lvl>
    <w:lvl w:ilvl="3">
      <w:start w:val="1"/>
      <w:numFmt w:val="decimal"/>
      <w:lvlText w:val="%4."/>
      <w:lvlJc w:val="left"/>
      <w:pPr>
        <w:ind w:left="3244" w:hanging="360"/>
      </w:pPr>
      <w:rPr>
        <w:vertAlign w:val="baseline"/>
      </w:rPr>
    </w:lvl>
    <w:lvl w:ilvl="4">
      <w:start w:val="1"/>
      <w:numFmt w:val="lowerLetter"/>
      <w:lvlText w:val="%5."/>
      <w:lvlJc w:val="left"/>
      <w:pPr>
        <w:ind w:left="3964" w:hanging="360"/>
      </w:pPr>
      <w:rPr>
        <w:vertAlign w:val="baseline"/>
      </w:rPr>
    </w:lvl>
    <w:lvl w:ilvl="5">
      <w:start w:val="1"/>
      <w:numFmt w:val="lowerRoman"/>
      <w:lvlText w:val="%6."/>
      <w:lvlJc w:val="right"/>
      <w:pPr>
        <w:ind w:left="4684" w:hanging="180"/>
      </w:pPr>
      <w:rPr>
        <w:vertAlign w:val="baseline"/>
      </w:rPr>
    </w:lvl>
    <w:lvl w:ilvl="6">
      <w:start w:val="1"/>
      <w:numFmt w:val="decimal"/>
      <w:lvlText w:val="%7."/>
      <w:lvlJc w:val="left"/>
      <w:pPr>
        <w:ind w:left="5404" w:hanging="360"/>
      </w:pPr>
      <w:rPr>
        <w:vertAlign w:val="baseline"/>
      </w:rPr>
    </w:lvl>
    <w:lvl w:ilvl="7">
      <w:start w:val="1"/>
      <w:numFmt w:val="lowerLetter"/>
      <w:lvlText w:val="%8."/>
      <w:lvlJc w:val="left"/>
      <w:pPr>
        <w:ind w:left="6124" w:hanging="360"/>
      </w:pPr>
      <w:rPr>
        <w:vertAlign w:val="baseline"/>
      </w:rPr>
    </w:lvl>
    <w:lvl w:ilvl="8">
      <w:start w:val="1"/>
      <w:numFmt w:val="lowerRoman"/>
      <w:lvlText w:val="%9."/>
      <w:lvlJc w:val="right"/>
      <w:pPr>
        <w:ind w:left="6844" w:hanging="180"/>
      </w:pPr>
      <w:rPr>
        <w:vertAlign w:val="baseline"/>
      </w:rPr>
    </w:lvl>
  </w:abstractNum>
  <w:abstractNum w:abstractNumId="17" w15:restartNumberingAfterBreak="0">
    <w:nsid w:val="455A5E9E"/>
    <w:multiLevelType w:val="multilevel"/>
    <w:tmpl w:val="1CEC0A56"/>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D2E1BC1"/>
    <w:multiLevelType w:val="multilevel"/>
    <w:tmpl w:val="F1806B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D5D1F5B"/>
    <w:multiLevelType w:val="multilevel"/>
    <w:tmpl w:val="22DA4D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E387DE4"/>
    <w:multiLevelType w:val="multilevel"/>
    <w:tmpl w:val="CA7C721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53C15EBD"/>
    <w:multiLevelType w:val="multilevel"/>
    <w:tmpl w:val="9A5646E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8100E43"/>
    <w:multiLevelType w:val="multilevel"/>
    <w:tmpl w:val="BE0693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97D2339"/>
    <w:multiLevelType w:val="multilevel"/>
    <w:tmpl w:val="F2DA4B28"/>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AF33682"/>
    <w:multiLevelType w:val="multilevel"/>
    <w:tmpl w:val="C14ABA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9DD581C"/>
    <w:multiLevelType w:val="multilevel"/>
    <w:tmpl w:val="F1C6C4F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7D5F0494"/>
    <w:multiLevelType w:val="multilevel"/>
    <w:tmpl w:val="95928AF4"/>
    <w:lvl w:ilvl="0">
      <w:start w:val="1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F8E3769"/>
    <w:multiLevelType w:val="multilevel"/>
    <w:tmpl w:val="01125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18"/>
  </w:num>
  <w:num w:numId="3">
    <w:abstractNumId w:val="15"/>
  </w:num>
  <w:num w:numId="4">
    <w:abstractNumId w:val="27"/>
  </w:num>
  <w:num w:numId="5">
    <w:abstractNumId w:val="16"/>
  </w:num>
  <w:num w:numId="6">
    <w:abstractNumId w:val="2"/>
  </w:num>
  <w:num w:numId="7">
    <w:abstractNumId w:val="23"/>
  </w:num>
  <w:num w:numId="8">
    <w:abstractNumId w:val="20"/>
  </w:num>
  <w:num w:numId="9">
    <w:abstractNumId w:val="22"/>
  </w:num>
  <w:num w:numId="10">
    <w:abstractNumId w:val="17"/>
  </w:num>
  <w:num w:numId="11">
    <w:abstractNumId w:val="0"/>
  </w:num>
  <w:num w:numId="12">
    <w:abstractNumId w:val="19"/>
  </w:num>
  <w:num w:numId="13">
    <w:abstractNumId w:val="21"/>
  </w:num>
  <w:num w:numId="14">
    <w:abstractNumId w:val="13"/>
  </w:num>
  <w:num w:numId="15">
    <w:abstractNumId w:val="9"/>
  </w:num>
  <w:num w:numId="16">
    <w:abstractNumId w:val="6"/>
  </w:num>
  <w:num w:numId="17">
    <w:abstractNumId w:val="4"/>
  </w:num>
  <w:num w:numId="18">
    <w:abstractNumId w:val="7"/>
  </w:num>
  <w:num w:numId="19">
    <w:abstractNumId w:val="14"/>
  </w:num>
  <w:num w:numId="20">
    <w:abstractNumId w:val="3"/>
  </w:num>
  <w:num w:numId="21">
    <w:abstractNumId w:val="5"/>
  </w:num>
  <w:num w:numId="22">
    <w:abstractNumId w:val="26"/>
  </w:num>
  <w:num w:numId="23">
    <w:abstractNumId w:val="1"/>
  </w:num>
  <w:num w:numId="24">
    <w:abstractNumId w:val="25"/>
  </w:num>
  <w:num w:numId="25">
    <w:abstractNumId w:val="8"/>
  </w:num>
  <w:num w:numId="26">
    <w:abstractNumId w:val="24"/>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2A"/>
    <w:rsid w:val="000420B5"/>
    <w:rsid w:val="00057D43"/>
    <w:rsid w:val="00094858"/>
    <w:rsid w:val="000A4EAA"/>
    <w:rsid w:val="000D6215"/>
    <w:rsid w:val="00117C11"/>
    <w:rsid w:val="00171F75"/>
    <w:rsid w:val="001A639B"/>
    <w:rsid w:val="001C3891"/>
    <w:rsid w:val="0021045A"/>
    <w:rsid w:val="00240482"/>
    <w:rsid w:val="0029350C"/>
    <w:rsid w:val="002A03FB"/>
    <w:rsid w:val="002A6453"/>
    <w:rsid w:val="002F502A"/>
    <w:rsid w:val="003264A3"/>
    <w:rsid w:val="004E562A"/>
    <w:rsid w:val="004F2E6C"/>
    <w:rsid w:val="005037E3"/>
    <w:rsid w:val="005B5D67"/>
    <w:rsid w:val="006C05D5"/>
    <w:rsid w:val="007054D3"/>
    <w:rsid w:val="0071455D"/>
    <w:rsid w:val="00771EC0"/>
    <w:rsid w:val="008234F1"/>
    <w:rsid w:val="0088333F"/>
    <w:rsid w:val="00887F16"/>
    <w:rsid w:val="008A0723"/>
    <w:rsid w:val="00930FDF"/>
    <w:rsid w:val="009A5899"/>
    <w:rsid w:val="009C3C18"/>
    <w:rsid w:val="00A503D1"/>
    <w:rsid w:val="00A856DB"/>
    <w:rsid w:val="00AF1B4B"/>
    <w:rsid w:val="00C80461"/>
    <w:rsid w:val="00D1789D"/>
    <w:rsid w:val="00D312A8"/>
    <w:rsid w:val="00D3401D"/>
    <w:rsid w:val="00D9331D"/>
    <w:rsid w:val="00DC5EEA"/>
    <w:rsid w:val="00DC61B9"/>
    <w:rsid w:val="00EB6C7A"/>
    <w:rsid w:val="00F568FC"/>
    <w:rsid w:val="00FB1508"/>
    <w:rsid w:val="00FB4A8E"/>
    <w:rsid w:val="00FC1A62"/>
    <w:rsid w:val="00FE3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6438"/>
  <w15:docId w15:val="{AD3CB827-A53D-49B8-9783-422CC34E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qFormat/>
    <w:pPr>
      <w:spacing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Tekstdymka">
    <w:name w:val="Balloon Text"/>
    <w:basedOn w:val="Normalny"/>
    <w:qFormat/>
    <w:pPr>
      <w:spacing w:line="240" w:lineRule="auto"/>
    </w:pPr>
    <w:rPr>
      <w:rFonts w:ascii="Tahoma" w:eastAsia="Calibri" w:hAnsi="Tahoma" w:cs="Times New Roman"/>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p">
    <w:name w:val="p"/>
    <w:pPr>
      <w:suppressAutoHyphens/>
      <w:spacing w:line="276" w:lineRule="auto"/>
      <w:ind w:leftChars="-1" w:left="-1" w:hangingChars="1" w:hanging="1"/>
      <w:textDirection w:val="btLr"/>
      <w:textAlignment w:val="top"/>
      <w:outlineLvl w:val="0"/>
    </w:pPr>
    <w:rPr>
      <w:rFonts w:ascii="Arial Narrow" w:eastAsia="Arial Narrow" w:hAnsi="Arial Narrow" w:cs="Arial Narrow"/>
      <w:position w:val="-1"/>
      <w:sz w:val="22"/>
      <w:szCs w:val="22"/>
    </w:rPr>
  </w:style>
  <w:style w:type="paragraph" w:customStyle="1" w:styleId="justify">
    <w:name w:val="justify"/>
    <w:pPr>
      <w:suppressAutoHyphens/>
      <w:spacing w:line="276" w:lineRule="auto"/>
      <w:ind w:leftChars="-1" w:left="-1" w:hangingChars="1" w:hanging="1"/>
      <w:jc w:val="both"/>
      <w:textDirection w:val="btLr"/>
      <w:textAlignment w:val="top"/>
      <w:outlineLvl w:val="0"/>
    </w:pPr>
    <w:rPr>
      <w:rFonts w:ascii="Arial Narrow" w:eastAsia="Arial Narrow" w:hAnsi="Arial Narrow" w:cs="Arial Narrow"/>
      <w:position w:val="-1"/>
      <w:sz w:val="22"/>
      <w:szCs w:val="22"/>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cs="Times New Roman"/>
      <w:sz w:val="20"/>
      <w:szCs w:val="20"/>
    </w:rPr>
  </w:style>
  <w:style w:type="character" w:customStyle="1" w:styleId="TekstkomentarzaZnak">
    <w:name w:val="Tekst komentarza Znak"/>
    <w:rPr>
      <w:rFonts w:ascii="Arial Narrow" w:eastAsia="Arial Narrow" w:hAnsi="Arial Narrow" w:cs="Times New Roman"/>
      <w:w w:val="100"/>
      <w:position w:val="-1"/>
      <w:sz w:val="20"/>
      <w:szCs w:val="20"/>
      <w:effect w:val="none"/>
      <w:vertAlign w:val="baseline"/>
      <w:cs w:val="0"/>
      <w:em w:val="none"/>
    </w:rPr>
  </w:style>
  <w:style w:type="paragraph" w:styleId="Akapitzlist">
    <w:name w:val="List Paragraph"/>
    <w:basedOn w:val="Normalny"/>
    <w:pPr>
      <w:ind w:left="708"/>
    </w:pPr>
  </w:style>
  <w:style w:type="paragraph" w:styleId="Podtytu">
    <w:name w:val="Subtitle"/>
    <w:basedOn w:val="Normalny"/>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Times New Roman" w:eastAsia="Times New Roman" w:hAnsi="Times New Roman" w:cs="Times New Roman"/>
      <w:w w:val="100"/>
      <w:position w:val="-1"/>
      <w:sz w:val="24"/>
      <w:szCs w:val="20"/>
      <w:effect w:val="none"/>
      <w:vertAlign w:val="baseline"/>
      <w:cs w:val="0"/>
      <w:em w:val="none"/>
    </w:rPr>
  </w:style>
  <w:style w:type="paragraph" w:styleId="Tekstpodstawowywcity">
    <w:name w:val="Body Text Indent"/>
    <w:basedOn w:val="Normalny"/>
    <w:pPr>
      <w:spacing w:line="360" w:lineRule="auto"/>
      <w:ind w:left="709"/>
      <w:jc w:val="both"/>
    </w:pPr>
    <w:rPr>
      <w:rFonts w:cs="Times New Roman"/>
      <w:sz w:val="20"/>
      <w:szCs w:val="20"/>
    </w:rPr>
  </w:style>
  <w:style w:type="character" w:customStyle="1" w:styleId="TekstpodstawowywcityZnak">
    <w:name w:val="Tekst podstawowy wcięty Znak"/>
    <w:rPr>
      <w:rFonts w:ascii="Times New Roman" w:eastAsia="Times New Roman" w:hAnsi="Times New Roman" w:cs="Times New Roman"/>
      <w:w w:val="100"/>
      <w:position w:val="-1"/>
      <w:sz w:val="20"/>
      <w:szCs w:val="20"/>
      <w:effect w:val="none"/>
      <w:vertAlign w:val="baseline"/>
      <w:cs w:val="0"/>
      <w:em w:val="none"/>
    </w:rPr>
  </w:style>
  <w:style w:type="paragraph" w:styleId="Lista">
    <w:name w:val="List"/>
    <w:basedOn w:val="Normalny"/>
    <w:pPr>
      <w:spacing w:line="240" w:lineRule="auto"/>
      <w:ind w:left="283" w:hanging="283"/>
    </w:pPr>
    <w:rPr>
      <w:rFonts w:cs="Times New Roman"/>
    </w:rPr>
  </w:style>
  <w:style w:type="paragraph" w:styleId="Tekstpodstawowy">
    <w:name w:val="Body Text"/>
    <w:basedOn w:val="Normalny"/>
    <w:qFormat/>
    <w:pPr>
      <w:spacing w:after="120"/>
    </w:pPr>
    <w:rPr>
      <w:rFonts w:ascii="Calibri" w:eastAsia="Calibri" w:hAnsi="Calibri" w:cs="Times New Roman"/>
      <w:sz w:val="20"/>
      <w:szCs w:val="20"/>
    </w:rPr>
  </w:style>
  <w:style w:type="character" w:customStyle="1" w:styleId="TekstpodstawowyZnak">
    <w:name w:val="Tekst podstawowy Znak"/>
    <w:rPr>
      <w:rFonts w:ascii="Calibri" w:eastAsia="Calibri" w:hAnsi="Calibri" w:cs="Times New Roman"/>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Hipercze">
    <w:name w:val="Hyperlink"/>
    <w:qFormat/>
    <w:rPr>
      <w:color w:val="0000FF"/>
      <w:w w:val="100"/>
      <w:position w:val="-1"/>
      <w:u w:val="single"/>
      <w:effect w:val="none"/>
      <w:vertAlign w:val="baseline"/>
      <w:cs w:val="0"/>
      <w:em w:val="none"/>
    </w:rPr>
  </w:style>
  <w:style w:type="character" w:styleId="Pogrubienie">
    <w:name w:val="Strong"/>
    <w:rPr>
      <w:b/>
      <w:bCs/>
      <w:w w:val="100"/>
      <w:position w:val="-1"/>
      <w:effect w:val="none"/>
      <w:vertAlign w:val="baseline"/>
      <w:cs w:val="0"/>
      <w:em w:val="none"/>
    </w:rPr>
  </w:style>
  <w:style w:type="paragraph" w:customStyle="1" w:styleId="msolistparagraph0">
    <w:name w:val="msolistparagraph"/>
    <w:basedOn w:val="Normalny"/>
    <w:pPr>
      <w:spacing w:before="100" w:beforeAutospacing="1" w:after="100" w:afterAutospacing="1"/>
    </w:pPr>
  </w:style>
  <w:style w:type="paragraph" w:styleId="NormalnyWeb">
    <w:name w:val="Normal (Web)"/>
    <w:basedOn w:val="Normalny"/>
    <w:pPr>
      <w:spacing w:before="100" w:beforeAutospacing="1" w:after="100" w:afterAutospacing="1"/>
    </w:pPr>
  </w:style>
  <w:style w:type="character" w:styleId="Nierozpoznanawzmianka">
    <w:name w:val="Unresolved Mention"/>
    <w:basedOn w:val="Domylnaczcionkaakapitu"/>
    <w:uiPriority w:val="99"/>
    <w:semiHidden/>
    <w:unhideWhenUsed/>
    <w:rsid w:val="006C0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bu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PRt1P/SbaG7HQuJGLwZIMUqhA==">AMUW2mWf8/3YFwIy+m1f7gYvq+donIKxQekZzL7JvZ14x2UP83KbLlTQ698OW5S7AE5D4sEMSOQTw1pyZexM7lf+TOD56hOqHOUUSn7sPQGMJV0/IaHl3eJRyyamCCuVgJmvLGaQcIj7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4268</Words>
  <Characters>25609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Wojciech Masłowski</cp:lastModifiedBy>
  <cp:revision>3</cp:revision>
  <dcterms:created xsi:type="dcterms:W3CDTF">2020-09-25T08:02:00Z</dcterms:created>
  <dcterms:modified xsi:type="dcterms:W3CDTF">2020-09-25T08:06:00Z</dcterms:modified>
</cp:coreProperties>
</file>